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18E9" w:rsidR="00A53FCB" w:rsidP="009618E9" w:rsidRDefault="00000000" w14:paraId="14DA7D66" w14:textId="464B1F72">
      <w:sdt>
        <w:sdtPr>
          <w:rPr>
            <w:rFonts w:eastAsia="Microsoft YaHei UI"/>
            <w:b/>
            <w:bCs/>
            <w:color w:val="000000" w:themeColor="text1"/>
            <w:sz w:val="56"/>
            <w:szCs w:val="56"/>
          </w:rPr>
          <w:id w:val="-657005441"/>
          <w:docPartObj>
            <w:docPartGallery w:val="Cover Pages"/>
            <w:docPartUnique/>
          </w:docPartObj>
        </w:sdtPr>
        <w:sdtEndPr>
          <w:rPr>
            <w:rFonts w:eastAsiaTheme="minorEastAsia"/>
            <w:b w:val="0"/>
            <w:bCs w:val="0"/>
            <w:color w:val="auto"/>
            <w:sz w:val="20"/>
            <w:szCs w:val="20"/>
          </w:rPr>
        </w:sdtEndPr>
        <w:sdtContent>
          <w:sdt>
            <w:sdtPr>
              <w:id w:val="-2099712154"/>
              <w:docPartObj>
                <w:docPartGallery w:val="Cover Pages"/>
                <w:docPartUnique/>
              </w:docPartObj>
            </w:sdtPr>
            <w:sdtEndPr>
              <w:rPr>
                <w:rFonts w:eastAsia="Microsoft YaHei UI" w:cstheme="minorHAnsi"/>
                <w:b/>
                <w:bCs/>
                <w:color w:val="000000" w:themeColor="text1"/>
                <w:sz w:val="40"/>
                <w:szCs w:val="40"/>
              </w:rPr>
            </w:sdtEndPr>
            <w:sdtContent>
              <w:r w:rsidR="009618E9">
                <w:rPr>
                  <w:noProof/>
                </w:rPr>
                <mc:AlternateContent>
                  <mc:Choice Requires="wps">
                    <w:drawing>
                      <wp:anchor distT="0" distB="0" distL="114300" distR="114300" simplePos="0" relativeHeight="251658240" behindDoc="0" locked="0" layoutInCell="1" allowOverlap="1" wp14:editId="0EAAFDC6" wp14:anchorId="2EADB14C">
                        <wp:simplePos x="0" y="0"/>
                        <wp:positionH relativeFrom="page">
                          <wp:posOffset>371475</wp:posOffset>
                        </wp:positionH>
                        <wp:positionV relativeFrom="page">
                          <wp:posOffset>1200150</wp:posOffset>
                        </wp:positionV>
                        <wp:extent cx="6786880" cy="2066925"/>
                        <wp:effectExtent l="0" t="0" r="0" b="9525"/>
                        <wp:wrapSquare wrapText="bothSides"/>
                        <wp:docPr id="154" name="Text Box 54"/>
                        <wp:cNvGraphicFramePr/>
                        <a:graphic xmlns:a="http://schemas.openxmlformats.org/drawingml/2006/main">
                          <a:graphicData uri="http://schemas.microsoft.com/office/word/2010/wordprocessingShape">
                            <wps:wsp>
                              <wps:cNvSpPr txBox="1"/>
                              <wps:spPr>
                                <a:xfrm>
                                  <a:off x="0" y="0"/>
                                  <a:ext cx="6786880" cy="206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11E" w:rsidP="0058711E" w:rsidRDefault="005846BA" w14:paraId="54E803DD" w14:textId="03402196">
                                    <w:pPr>
                                      <w:ind w:left="-1843" w:right="-436"/>
                                      <w:jc w:val="right"/>
                                      <w:rPr>
                                        <w:noProof/>
                                        <w:color w:val="4472C4" w:themeColor="accent1"/>
                                        <w:sz w:val="160"/>
                                        <w:szCs w:val="160"/>
                                      </w:rPr>
                                    </w:pPr>
                                    <w:r>
                                      <w:rPr>
                                        <w:rFonts w:ascii="Calibri" w:hAnsi="Calibri" w:eastAsia="Microsoft YaHei UI"/>
                                        <w:b/>
                                        <w:bCs/>
                                        <w:color w:val="000000" w:themeColor="text1"/>
                                        <w:sz w:val="56"/>
                                        <w:szCs w:val="56"/>
                                      </w:rPr>
                                      <w:t>Notification</w:t>
                                    </w:r>
                                    <w:r w:rsidR="00074BD0">
                                      <w:rPr>
                                        <w:rFonts w:ascii="Calibri" w:hAnsi="Calibri" w:eastAsia="Microsoft YaHei UI"/>
                                        <w:b/>
                                        <w:bCs/>
                                        <w:color w:val="000000" w:themeColor="text1"/>
                                        <w:sz w:val="56"/>
                                        <w:szCs w:val="56"/>
                                      </w:rPr>
                                      <w:t xml:space="preserve"> of a </w:t>
                                    </w:r>
                                    <w:r w:rsidR="001E32EB">
                                      <w:rPr>
                                        <w:rFonts w:ascii="Calibri" w:hAnsi="Calibri" w:eastAsia="Microsoft YaHei UI"/>
                                        <w:b/>
                                        <w:bCs/>
                                        <w:color w:val="000000" w:themeColor="text1"/>
                                        <w:sz w:val="56"/>
                                        <w:szCs w:val="56"/>
                                      </w:rPr>
                                      <w:t>C</w:t>
                                    </w:r>
                                    <w:r w:rsidR="00074BD0">
                                      <w:rPr>
                                        <w:rFonts w:ascii="Calibri" w:hAnsi="Calibri" w:eastAsia="Microsoft YaHei UI"/>
                                        <w:b/>
                                        <w:bCs/>
                                        <w:color w:val="000000" w:themeColor="text1"/>
                                        <w:sz w:val="56"/>
                                        <w:szCs w:val="56"/>
                                      </w:rPr>
                                      <w:t xml:space="preserve">ontract </w:t>
                                    </w:r>
                                    <w:r w:rsidR="001E32EB">
                                      <w:rPr>
                                        <w:rFonts w:ascii="Calibri" w:hAnsi="Calibri" w:eastAsia="Microsoft YaHei UI"/>
                                        <w:b/>
                                        <w:bCs/>
                                        <w:color w:val="000000" w:themeColor="text1"/>
                                        <w:sz w:val="56"/>
                                        <w:szCs w:val="56"/>
                                      </w:rPr>
                                      <w:t>A</w:t>
                                    </w:r>
                                    <w:r w:rsidR="00074BD0">
                                      <w:rPr>
                                        <w:rFonts w:ascii="Calibri" w:hAnsi="Calibri" w:eastAsia="Microsoft YaHei UI"/>
                                        <w:b/>
                                        <w:bCs/>
                                        <w:color w:val="000000" w:themeColor="text1"/>
                                        <w:sz w:val="56"/>
                                        <w:szCs w:val="56"/>
                                      </w:rPr>
                                      <w:t>ward under a National LGPS Framework</w:t>
                                    </w:r>
                                  </w:p>
                                  <w:p w:rsidRPr="00B464FB" w:rsidR="008F635E" w:rsidP="0058711E" w:rsidRDefault="007B4874" w14:paraId="63E9151E" w14:textId="70E34685">
                                    <w:pPr>
                                      <w:ind w:left="-1843" w:right="-436"/>
                                      <w:jc w:val="right"/>
                                      <w:rPr>
                                        <w:color w:val="404040" w:themeColor="text1" w:themeTint="BF"/>
                                        <w:sz w:val="44"/>
                                        <w:szCs w:val="44"/>
                                      </w:rPr>
                                    </w:pPr>
                                    <w:r w:rsidRPr="000C294F">
                                      <w:rPr>
                                        <w:rFonts w:eastAsia="Microsoft YaHei UI"/>
                                        <w:color w:val="000000" w:themeColor="text1"/>
                                        <w:sz w:val="56"/>
                                        <w:szCs w:val="56"/>
                                      </w:rPr>
                                      <w:t xml:space="preserve"> </w:t>
                                    </w:r>
                                    <w:sdt>
                                      <w:sdtPr>
                                        <w:rPr>
                                          <w:rFonts w:ascii="Calibri" w:hAnsi="Calibri" w:eastAsia="Microsoft YaHei UI"/>
                                          <w:color w:val="000000" w:themeColor="text1"/>
                                          <w:sz w:val="56"/>
                                          <w:szCs w:val="5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r w:rsidR="000707E3">
                                          <w:rPr>
                                            <w:rFonts w:ascii="Calibri" w:hAnsi="Calibri" w:eastAsia="Microsoft YaHei UI"/>
                                            <w:color w:val="000000" w:themeColor="text1"/>
                                            <w:sz w:val="56"/>
                                            <w:szCs w:val="56"/>
                                          </w:rPr>
                                          <w:t>Contract Award Notification Form</w:t>
                                        </w:r>
                                      </w:sdtContent>
                                    </w:sdt>
                                  </w:p>
                                  <w:p w:rsidRPr="000B6B4B" w:rsidR="00483306" w:rsidP="00031D4E" w:rsidRDefault="00483306" w14:paraId="7FDC05F2" w14:textId="06B02871">
                                    <w:pPr>
                                      <w:ind w:left="-1843" w:right="170"/>
                                      <w:jc w:val="center"/>
                                      <w:rPr>
                                        <w:smallCaps/>
                                        <w:color w:val="404040" w:themeColor="text1" w:themeTint="BF"/>
                                        <w:sz w:val="40"/>
                                        <w:szCs w:val="40"/>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ADB14C">
                        <v:stroke joinstyle="miter"/>
                        <v:path gradientshapeok="t" o:connecttype="rect"/>
                      </v:shapetype>
                      <v:shape id="Text Box 54" style="position:absolute;margin-left:29.25pt;margin-top:94.5pt;width:534.4pt;height:16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">
                        <v:textbox inset="126pt,0,54pt,0">
                          <w:txbxContent>
                            <w:p w:rsidR="0058711E" w:rsidP="0058711E" w:rsidRDefault="005846BA" w14:paraId="54E803DD" w14:textId="03402196">
                              <w:pPr>
                                <w:ind w:left="-1843" w:right="-436"/>
                                <w:jc w:val="right"/>
                                <w:rPr>
                                  <w:noProof/>
                                  <w:color w:val="4472C4" w:themeColor="accent1"/>
                                  <w:sz w:val="160"/>
                                  <w:szCs w:val="160"/>
                                </w:rPr>
                              </w:pPr>
                              <w:r>
                                <w:rPr>
                                  <w:rFonts w:ascii="Calibri" w:hAnsi="Calibri" w:eastAsia="Microsoft YaHei UI"/>
                                  <w:b/>
                                  <w:bCs/>
                                  <w:color w:val="000000" w:themeColor="text1"/>
                                  <w:sz w:val="56"/>
                                  <w:szCs w:val="56"/>
                                </w:rPr>
                                <w:t>Notification</w:t>
                              </w:r>
                              <w:r w:rsidR="00074BD0">
                                <w:rPr>
                                  <w:rFonts w:ascii="Calibri" w:hAnsi="Calibri" w:eastAsia="Microsoft YaHei UI"/>
                                  <w:b/>
                                  <w:bCs/>
                                  <w:color w:val="000000" w:themeColor="text1"/>
                                  <w:sz w:val="56"/>
                                  <w:szCs w:val="56"/>
                                </w:rPr>
                                <w:t xml:space="preserve"> of a </w:t>
                              </w:r>
                              <w:r w:rsidR="001E32EB">
                                <w:rPr>
                                  <w:rFonts w:ascii="Calibri" w:hAnsi="Calibri" w:eastAsia="Microsoft YaHei UI"/>
                                  <w:b/>
                                  <w:bCs/>
                                  <w:color w:val="000000" w:themeColor="text1"/>
                                  <w:sz w:val="56"/>
                                  <w:szCs w:val="56"/>
                                </w:rPr>
                                <w:t>C</w:t>
                              </w:r>
                              <w:r w:rsidR="00074BD0">
                                <w:rPr>
                                  <w:rFonts w:ascii="Calibri" w:hAnsi="Calibri" w:eastAsia="Microsoft YaHei UI"/>
                                  <w:b/>
                                  <w:bCs/>
                                  <w:color w:val="000000" w:themeColor="text1"/>
                                  <w:sz w:val="56"/>
                                  <w:szCs w:val="56"/>
                                </w:rPr>
                                <w:t xml:space="preserve">ontract </w:t>
                              </w:r>
                              <w:r w:rsidR="001E32EB">
                                <w:rPr>
                                  <w:rFonts w:ascii="Calibri" w:hAnsi="Calibri" w:eastAsia="Microsoft YaHei UI"/>
                                  <w:b/>
                                  <w:bCs/>
                                  <w:color w:val="000000" w:themeColor="text1"/>
                                  <w:sz w:val="56"/>
                                  <w:szCs w:val="56"/>
                                </w:rPr>
                                <w:t>A</w:t>
                              </w:r>
                              <w:r w:rsidR="00074BD0">
                                <w:rPr>
                                  <w:rFonts w:ascii="Calibri" w:hAnsi="Calibri" w:eastAsia="Microsoft YaHei UI"/>
                                  <w:b/>
                                  <w:bCs/>
                                  <w:color w:val="000000" w:themeColor="text1"/>
                                  <w:sz w:val="56"/>
                                  <w:szCs w:val="56"/>
                                </w:rPr>
                                <w:t>ward under a National LGPS Framework</w:t>
                              </w:r>
                            </w:p>
                            <w:p w:rsidRPr="00B464FB" w:rsidR="008F635E" w:rsidP="0058711E" w:rsidRDefault="007B4874" w14:paraId="63E9151E" w14:textId="70E34685">
                              <w:pPr>
                                <w:ind w:left="-1843" w:right="-436"/>
                                <w:jc w:val="right"/>
                                <w:rPr>
                                  <w:color w:val="404040" w:themeColor="text1" w:themeTint="BF"/>
                                  <w:sz w:val="44"/>
                                  <w:szCs w:val="44"/>
                                </w:rPr>
                              </w:pPr>
                              <w:r w:rsidRPr="000C294F">
                                <w:rPr>
                                  <w:rFonts w:eastAsia="Microsoft YaHei UI"/>
                                  <w:color w:val="000000" w:themeColor="text1"/>
                                  <w:sz w:val="56"/>
                                  <w:szCs w:val="56"/>
                                </w:rPr>
                                <w:t xml:space="preserve"> </w:t>
                              </w:r>
                              <w:sdt>
                                <w:sdtPr>
                                  <w:rPr>
                                    <w:rFonts w:ascii="Calibri" w:hAnsi="Calibri" w:eastAsia="Microsoft YaHei UI"/>
                                    <w:color w:val="000000" w:themeColor="text1"/>
                                    <w:sz w:val="56"/>
                                    <w:szCs w:val="5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r w:rsidR="000707E3">
                                    <w:rPr>
                                      <w:rFonts w:ascii="Calibri" w:hAnsi="Calibri" w:eastAsia="Microsoft YaHei UI"/>
                                      <w:color w:val="000000" w:themeColor="text1"/>
                                      <w:sz w:val="56"/>
                                      <w:szCs w:val="56"/>
                                    </w:rPr>
                                    <w:t>Contract Award Notification Form</w:t>
                                  </w:r>
                                </w:sdtContent>
                              </w:sdt>
                            </w:p>
                            <w:p w:rsidRPr="000B6B4B" w:rsidR="00483306" w:rsidP="00031D4E" w:rsidRDefault="00483306" w14:paraId="7FDC05F2" w14:textId="06B02871">
                              <w:pPr>
                                <w:ind w:left="-1843" w:right="170"/>
                                <w:jc w:val="center"/>
                                <w:rPr>
                                  <w:smallCaps/>
                                  <w:color w:val="404040" w:themeColor="text1" w:themeTint="BF"/>
                                  <w:sz w:val="40"/>
                                  <w:szCs w:val="40"/>
                                </w:rPr>
                              </w:pPr>
                            </w:p>
                          </w:txbxContent>
                        </v:textbox>
                        <w10:wrap type="square" anchorx="page" anchory="page"/>
                      </v:shape>
                    </w:pict>
                  </mc:Fallback>
                </mc:AlternateContent>
              </w:r>
              <w:r w:rsidR="00483306">
                <w:rPr>
                  <w:noProof/>
                  <w:szCs w:val="24"/>
                </w:rPr>
                <w:drawing>
                  <wp:anchor distT="0" distB="0" distL="114300" distR="114300" simplePos="0" relativeHeight="251658241" behindDoc="0" locked="0" layoutInCell="1" allowOverlap="1" wp14:editId="33FBC8AB" wp14:anchorId="362DBD29">
                    <wp:simplePos x="0" y="0"/>
                    <wp:positionH relativeFrom="column">
                      <wp:posOffset>-399663</wp:posOffset>
                    </wp:positionH>
                    <wp:positionV relativeFrom="paragraph">
                      <wp:posOffset>-592097</wp:posOffset>
                    </wp:positionV>
                    <wp:extent cx="2185035" cy="939165"/>
                    <wp:effectExtent l="0" t="0" r="5715" b="0"/>
                    <wp:wrapNone/>
                    <wp:docPr id="2059486149" name="Picture 2059486149"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56779" name="Picture 1538156779" descr="A green and black logo"/>
                            <pic:cNvPicPr/>
                          </pic:nvPicPr>
                          <pic:blipFill>
                            <a:blip r:embed="rId12">
                              <a:extLst>
                                <a:ext uri="{28A0092B-C50C-407E-A947-70E740481C1C}">
                                  <a14:useLocalDpi xmlns:a14="http://schemas.microsoft.com/office/drawing/2010/main" val="0"/>
                                </a:ext>
                              </a:extLst>
                            </a:blip>
                            <a:stretch>
                              <a:fillRect/>
                            </a:stretch>
                          </pic:blipFill>
                          <pic:spPr>
                            <a:xfrm>
                              <a:off x="0" y="0"/>
                              <a:ext cx="2185035" cy="939165"/>
                            </a:xfrm>
                            <a:prstGeom prst="rect">
                              <a:avLst/>
                            </a:prstGeom>
                          </pic:spPr>
                        </pic:pic>
                      </a:graphicData>
                    </a:graphic>
                  </wp:anchor>
                </w:drawing>
              </w:r>
            </w:sdtContent>
          </w:sdt>
        </w:sdtContent>
      </w:sdt>
      <w:r w:rsidRPr="008A01AD" w:rsidR="00A53FCB">
        <w:rPr>
          <w:rFonts w:ascii="Arial" w:hAnsi="Arial" w:eastAsia="Microsoft YaHei UI" w:cs="Arial"/>
          <w:b/>
          <w:bCs/>
          <w:sz w:val="28"/>
          <w:szCs w:val="28"/>
        </w:rPr>
        <w:t>Form Instructions</w:t>
      </w:r>
    </w:p>
    <w:p w:rsidRPr="008A01AD" w:rsidR="000D459B" w:rsidP="008D0390" w:rsidRDefault="000D459B" w14:paraId="45A5FF14" w14:textId="3A949602">
      <w:pPr>
        <w:pStyle w:val="NormalWeb"/>
        <w:spacing w:before="0" w:beforeAutospacing="0" w:after="0" w:afterAutospacing="0"/>
        <w:rPr>
          <w:rFonts w:ascii="Arial" w:hAnsi="Arial" w:eastAsia="Microsoft YaHei UI" w:cs="Arial"/>
        </w:rPr>
      </w:pPr>
      <w:r w:rsidRPr="008A01AD">
        <w:rPr>
          <w:rFonts w:ascii="Arial" w:hAnsi="Arial" w:eastAsia="Microsoft YaHei UI" w:cs="Arial"/>
        </w:rPr>
        <w:t xml:space="preserve">As the letting authority </w:t>
      </w:r>
      <w:r w:rsidRPr="008A01AD" w:rsidR="00646379">
        <w:rPr>
          <w:rFonts w:ascii="Arial" w:hAnsi="Arial" w:eastAsia="Microsoft YaHei UI" w:cs="Arial"/>
        </w:rPr>
        <w:t xml:space="preserve">of </w:t>
      </w:r>
      <w:r w:rsidRPr="008A01AD">
        <w:rPr>
          <w:rFonts w:ascii="Arial" w:hAnsi="Arial" w:eastAsia="Microsoft YaHei UI" w:cs="Arial"/>
        </w:rPr>
        <w:t xml:space="preserve">the National LGPS Frameworks, we </w:t>
      </w:r>
      <w:r w:rsidRPr="008A01AD" w:rsidR="00646379">
        <w:rPr>
          <w:rFonts w:ascii="Arial" w:hAnsi="Arial" w:eastAsia="Microsoft YaHei UI" w:cs="Arial"/>
        </w:rPr>
        <w:t xml:space="preserve">must be </w:t>
      </w:r>
      <w:r w:rsidRPr="008A01AD" w:rsidR="00367CDA">
        <w:rPr>
          <w:rFonts w:ascii="Arial" w:hAnsi="Arial" w:eastAsia="Microsoft YaHei UI" w:cs="Arial"/>
        </w:rPr>
        <w:t>notified</w:t>
      </w:r>
      <w:r w:rsidRPr="008A01AD" w:rsidR="00DE1F15">
        <w:rPr>
          <w:rFonts w:ascii="Arial" w:hAnsi="Arial" w:eastAsia="Microsoft YaHei UI" w:cs="Arial"/>
        </w:rPr>
        <w:t xml:space="preserve"> </w:t>
      </w:r>
      <w:r w:rsidRPr="008A01AD" w:rsidR="00646379">
        <w:rPr>
          <w:rFonts w:ascii="Arial" w:hAnsi="Arial" w:eastAsia="Microsoft YaHei UI" w:cs="Arial"/>
        </w:rPr>
        <w:t>of</w:t>
      </w:r>
      <w:r w:rsidRPr="008A01AD">
        <w:rPr>
          <w:rFonts w:ascii="Arial" w:hAnsi="Arial" w:eastAsia="Microsoft YaHei UI" w:cs="Arial"/>
        </w:rPr>
        <w:t xml:space="preserve"> </w:t>
      </w:r>
      <w:r w:rsidRPr="008A01AD" w:rsidR="00F948DE">
        <w:rPr>
          <w:rFonts w:ascii="Arial" w:hAnsi="Arial" w:eastAsia="Microsoft YaHei UI" w:cs="Arial"/>
        </w:rPr>
        <w:t>all</w:t>
      </w:r>
      <w:r w:rsidRPr="008A01AD">
        <w:rPr>
          <w:rFonts w:ascii="Arial" w:hAnsi="Arial" w:eastAsia="Microsoft YaHei UI" w:cs="Arial"/>
        </w:rPr>
        <w:t xml:space="preserve"> contracts awarded</w:t>
      </w:r>
      <w:r w:rsidRPr="008A01AD" w:rsidR="002771C7">
        <w:rPr>
          <w:rFonts w:ascii="Arial" w:hAnsi="Arial" w:eastAsia="Microsoft YaHei UI" w:cs="Arial"/>
        </w:rPr>
        <w:t xml:space="preserve"> under </w:t>
      </w:r>
      <w:r w:rsidRPr="008A01AD" w:rsidR="00417B3C">
        <w:rPr>
          <w:rFonts w:ascii="Arial" w:hAnsi="Arial" w:eastAsia="Microsoft YaHei UI" w:cs="Arial"/>
        </w:rPr>
        <w:t xml:space="preserve">each </w:t>
      </w:r>
      <w:r w:rsidRPr="008A01AD">
        <w:rPr>
          <w:rFonts w:ascii="Arial" w:hAnsi="Arial" w:eastAsia="Microsoft YaHei UI" w:cs="Arial"/>
        </w:rPr>
        <w:t>Framework</w:t>
      </w:r>
      <w:r w:rsidRPr="008A01AD" w:rsidR="009D605C">
        <w:rPr>
          <w:rFonts w:ascii="Arial" w:hAnsi="Arial" w:eastAsia="Microsoft YaHei UI" w:cs="Arial"/>
        </w:rPr>
        <w:t xml:space="preserve"> Agreement. </w:t>
      </w:r>
      <w:r w:rsidRPr="008A01AD" w:rsidR="00706859">
        <w:rPr>
          <w:rFonts w:ascii="Arial" w:hAnsi="Arial" w:eastAsia="Microsoft YaHei UI" w:cs="Arial"/>
        </w:rPr>
        <w:t>This includes</w:t>
      </w:r>
      <w:r w:rsidRPr="008A01AD" w:rsidR="00A2781A">
        <w:rPr>
          <w:rFonts w:ascii="Arial" w:hAnsi="Arial" w:eastAsia="Microsoft YaHei UI" w:cs="Arial"/>
        </w:rPr>
        <w:t xml:space="preserve"> </w:t>
      </w:r>
      <w:r w:rsidRPr="008A01AD" w:rsidR="002F167B">
        <w:rPr>
          <w:rFonts w:ascii="Arial" w:hAnsi="Arial" w:eastAsia="Microsoft YaHei UI" w:cs="Arial"/>
        </w:rPr>
        <w:t xml:space="preserve">every </w:t>
      </w:r>
      <w:r w:rsidRPr="008A01AD" w:rsidR="002F167B">
        <w:rPr>
          <w:rFonts w:ascii="Arial" w:hAnsi="Arial" w:eastAsia="Microsoft YaHei UI" w:cs="Arial"/>
          <w:b/>
          <w:bCs/>
        </w:rPr>
        <w:t>Direct Award</w:t>
      </w:r>
      <w:r w:rsidRPr="008A01AD" w:rsidR="005B1520">
        <w:rPr>
          <w:rFonts w:ascii="Arial" w:hAnsi="Arial" w:eastAsia="Microsoft YaHei UI" w:cs="Arial"/>
        </w:rPr>
        <w:t xml:space="preserve"> and</w:t>
      </w:r>
      <w:r w:rsidRPr="008A01AD" w:rsidR="005B1520">
        <w:rPr>
          <w:rFonts w:ascii="Arial" w:hAnsi="Arial" w:eastAsia="Microsoft YaHei UI" w:cs="Arial"/>
          <w:b/>
          <w:bCs/>
        </w:rPr>
        <w:t xml:space="preserve"> Further Competition</w:t>
      </w:r>
      <w:r w:rsidRPr="008A01AD" w:rsidR="00503BF1">
        <w:rPr>
          <w:rFonts w:ascii="Arial" w:hAnsi="Arial" w:eastAsia="Microsoft YaHei UI" w:cs="Arial"/>
        </w:rPr>
        <w:t xml:space="preserve">, </w:t>
      </w:r>
      <w:r w:rsidRPr="008A01AD" w:rsidR="002F167B">
        <w:rPr>
          <w:rFonts w:ascii="Arial" w:hAnsi="Arial" w:eastAsia="Microsoft YaHei UI" w:cs="Arial"/>
        </w:rPr>
        <w:t xml:space="preserve">even if </w:t>
      </w:r>
      <w:r w:rsidRPr="008A01AD" w:rsidR="000121A1">
        <w:rPr>
          <w:rFonts w:ascii="Arial" w:hAnsi="Arial" w:eastAsia="Microsoft YaHei UI" w:cs="Arial"/>
        </w:rPr>
        <w:t>it is made to</w:t>
      </w:r>
      <w:r w:rsidRPr="008A01AD" w:rsidR="00930F08">
        <w:rPr>
          <w:rFonts w:ascii="Arial" w:hAnsi="Arial" w:eastAsia="Microsoft YaHei UI" w:cs="Arial"/>
        </w:rPr>
        <w:t xml:space="preserve"> </w:t>
      </w:r>
      <w:r w:rsidRPr="008A01AD" w:rsidR="002F167B">
        <w:rPr>
          <w:rFonts w:ascii="Arial" w:hAnsi="Arial" w:eastAsia="Microsoft YaHei UI" w:cs="Arial"/>
        </w:rPr>
        <w:t>the same Provider</w:t>
      </w:r>
      <w:r w:rsidRPr="008A01AD" w:rsidR="002F5F1F">
        <w:rPr>
          <w:rFonts w:ascii="Arial" w:hAnsi="Arial" w:eastAsia="Microsoft YaHei UI" w:cs="Arial"/>
        </w:rPr>
        <w:t xml:space="preserve"> as a previous contract.</w:t>
      </w:r>
    </w:p>
    <w:p w:rsidRPr="008A01AD" w:rsidR="00E55155" w:rsidP="008D0390" w:rsidRDefault="00E55155" w14:paraId="40615D00" w14:textId="77777777">
      <w:pPr>
        <w:pStyle w:val="NormalWeb"/>
        <w:spacing w:before="0" w:beforeAutospacing="0" w:after="0" w:afterAutospacing="0"/>
        <w:rPr>
          <w:rFonts w:ascii="Arial" w:hAnsi="Arial" w:eastAsia="Microsoft YaHei UI" w:cs="Arial"/>
        </w:rPr>
      </w:pPr>
    </w:p>
    <w:p w:rsidRPr="008A01AD" w:rsidR="00E55155" w:rsidP="00E55155" w:rsidRDefault="00E55155" w14:paraId="439805A7" w14:textId="77777777">
      <w:pPr>
        <w:pStyle w:val="NormalWeb"/>
        <w:spacing w:before="0" w:beforeAutospacing="0" w:after="0" w:afterAutospacing="0"/>
        <w:rPr>
          <w:rFonts w:ascii="Arial" w:hAnsi="Arial" w:eastAsia="Microsoft YaHei UI" w:cs="Arial"/>
          <w:kern w:val="22"/>
        </w:rPr>
      </w:pPr>
      <w:r w:rsidRPr="008A01AD">
        <w:rPr>
          <w:rFonts w:ascii="Arial" w:hAnsi="Arial" w:eastAsia="Microsoft YaHei UI" w:cs="Arial"/>
        </w:rPr>
        <w:t xml:space="preserve">Submitting this form allows us to monitor all appointments made via the Frameworks for performance and spend, along with ensuring, where applicable, you receive any Cumulative Rebate you may be entitled to. </w:t>
      </w:r>
    </w:p>
    <w:p w:rsidRPr="008A01AD" w:rsidR="000D459B" w:rsidP="008D0390" w:rsidRDefault="000D459B" w14:paraId="23C4D4C2" w14:textId="77777777">
      <w:pPr>
        <w:pStyle w:val="NormalWeb"/>
        <w:spacing w:before="0" w:beforeAutospacing="0" w:after="0" w:afterAutospacing="0"/>
        <w:rPr>
          <w:rFonts w:ascii="Arial" w:hAnsi="Arial" w:eastAsia="Microsoft YaHei UI" w:cs="Arial"/>
          <w:b/>
          <w:bCs/>
          <w:sz w:val="28"/>
          <w:szCs w:val="28"/>
        </w:rPr>
      </w:pPr>
    </w:p>
    <w:p w:rsidRPr="008A01AD" w:rsidR="0015626E" w:rsidP="008D0390" w:rsidRDefault="00D7711E" w14:paraId="55A6B6FA" w14:textId="015A7172">
      <w:pPr>
        <w:pStyle w:val="NormalWeb"/>
        <w:spacing w:before="0" w:beforeAutospacing="0" w:after="0" w:afterAutospacing="0"/>
        <w:rPr>
          <w:rFonts w:ascii="Arial" w:hAnsi="Arial" w:eastAsia="Microsoft YaHei UI" w:cs="Arial"/>
          <w:b/>
          <w:bCs/>
          <w:sz w:val="28"/>
          <w:szCs w:val="28"/>
        </w:rPr>
      </w:pPr>
      <w:r w:rsidRPr="008A01AD">
        <w:rPr>
          <w:rFonts w:ascii="Arial" w:hAnsi="Arial" w:eastAsia="Microsoft YaHei UI" w:cs="Arial"/>
          <w:b/>
          <w:bCs/>
          <w:sz w:val="28"/>
          <w:szCs w:val="28"/>
        </w:rPr>
        <w:t>Once your Order Form has been signed by both parties</w:t>
      </w:r>
      <w:r w:rsidRPr="008A01AD" w:rsidR="00E33D97">
        <w:rPr>
          <w:rFonts w:ascii="Arial" w:hAnsi="Arial" w:eastAsia="Microsoft YaHei UI" w:cs="Arial"/>
          <w:b/>
          <w:bCs/>
          <w:sz w:val="28"/>
          <w:szCs w:val="28"/>
        </w:rPr>
        <w:t>:</w:t>
      </w:r>
    </w:p>
    <w:p w:rsidRPr="008A01AD" w:rsidR="00450EE4" w:rsidP="00450EE4" w:rsidRDefault="00450EE4" w14:paraId="223725C3" w14:textId="0B84791C">
      <w:pPr>
        <w:pStyle w:val="NormalWeb"/>
        <w:numPr>
          <w:ilvl w:val="0"/>
          <w:numId w:val="18"/>
        </w:numPr>
        <w:spacing w:before="0" w:beforeAutospacing="0" w:after="0" w:afterAutospacing="0"/>
        <w:rPr>
          <w:rFonts w:ascii="Arial" w:hAnsi="Arial" w:eastAsia="Microsoft YaHei UI" w:cs="Arial"/>
        </w:rPr>
      </w:pPr>
      <w:r w:rsidRPr="008A01AD">
        <w:rPr>
          <w:rFonts w:ascii="Arial" w:hAnsi="Arial" w:eastAsia="Microsoft YaHei UI" w:cs="Arial"/>
        </w:rPr>
        <w:t>C</w:t>
      </w:r>
      <w:r w:rsidRPr="008A01AD" w:rsidR="00AC166A">
        <w:rPr>
          <w:rFonts w:ascii="Arial" w:hAnsi="Arial" w:eastAsia="Microsoft YaHei UI" w:cs="Arial"/>
        </w:rPr>
        <w:t xml:space="preserve">omplete </w:t>
      </w:r>
      <w:r w:rsidRPr="008A01AD">
        <w:rPr>
          <w:rFonts w:ascii="Arial" w:hAnsi="Arial" w:eastAsia="Microsoft YaHei UI" w:cs="Arial"/>
        </w:rPr>
        <w:t>this notification form</w:t>
      </w:r>
    </w:p>
    <w:p w:rsidRPr="008A01AD" w:rsidR="00B77C81" w:rsidP="000C294F" w:rsidRDefault="00450EE4" w14:paraId="0BEE4088" w14:textId="36BF23E8">
      <w:pPr>
        <w:pStyle w:val="NormalWeb"/>
        <w:numPr>
          <w:ilvl w:val="0"/>
          <w:numId w:val="18"/>
        </w:numPr>
        <w:spacing w:before="0" w:beforeAutospacing="0" w:after="0" w:afterAutospacing="0"/>
        <w:rPr>
          <w:rFonts w:ascii="Arial" w:hAnsi="Arial" w:eastAsia="Microsoft YaHei UI" w:cs="Arial"/>
        </w:rPr>
      </w:pPr>
      <w:r w:rsidRPr="008A01AD">
        <w:rPr>
          <w:rFonts w:ascii="Arial" w:hAnsi="Arial" w:eastAsia="Microsoft YaHei UI" w:cs="Arial"/>
        </w:rPr>
        <w:t>R</w:t>
      </w:r>
      <w:r w:rsidRPr="008A01AD" w:rsidR="00AC166A">
        <w:rPr>
          <w:rFonts w:ascii="Arial" w:hAnsi="Arial" w:eastAsia="Microsoft YaHei UI" w:cs="Arial"/>
        </w:rPr>
        <w:t xml:space="preserve">eturn </w:t>
      </w:r>
      <w:r w:rsidRPr="008A01AD">
        <w:rPr>
          <w:rFonts w:ascii="Arial" w:hAnsi="Arial" w:eastAsia="Microsoft YaHei UI" w:cs="Arial"/>
        </w:rPr>
        <w:t xml:space="preserve">it to </w:t>
      </w:r>
      <w:r w:rsidRPr="008A01AD" w:rsidR="00AC166A">
        <w:rPr>
          <w:rFonts w:ascii="Arial" w:hAnsi="Arial" w:eastAsia="Microsoft YaHei UI" w:cs="Arial"/>
        </w:rPr>
        <w:t xml:space="preserve">the National LGPS Frameworks team </w:t>
      </w:r>
      <w:r w:rsidRPr="008A01AD" w:rsidR="001C7A56">
        <w:rPr>
          <w:rFonts w:ascii="Arial" w:hAnsi="Arial" w:eastAsia="Microsoft YaHei UI" w:cs="Arial"/>
        </w:rPr>
        <w:t>a</w:t>
      </w:r>
      <w:r w:rsidRPr="008A01AD" w:rsidR="00E52B75">
        <w:rPr>
          <w:rFonts w:ascii="Arial" w:hAnsi="Arial" w:eastAsia="Microsoft YaHei UI" w:cs="Arial"/>
        </w:rPr>
        <w:t xml:space="preserve">t </w:t>
      </w:r>
      <w:hyperlink w:history="1" r:id="rId13">
        <w:r w:rsidRPr="008A01AD" w:rsidR="00E52B75">
          <w:rPr>
            <w:rStyle w:val="Hyperlink"/>
            <w:rFonts w:ascii="Arial" w:hAnsi="Arial" w:eastAsia="Microsoft YaHei UI" w:cs="Arial"/>
          </w:rPr>
          <w:t>nationalLGPSframeworks@norfolk.gov.uk</w:t>
        </w:r>
      </w:hyperlink>
      <w:r w:rsidRPr="008A01AD" w:rsidR="00D7711E">
        <w:rPr>
          <w:rFonts w:ascii="Arial" w:hAnsi="Arial" w:eastAsia="Microsoft YaHei UI" w:cs="Arial"/>
        </w:rPr>
        <w:t xml:space="preserve"> </w:t>
      </w:r>
    </w:p>
    <w:p w:rsidRPr="008A01AD" w:rsidR="00D31921" w:rsidP="008D0390" w:rsidRDefault="00D31921" w14:paraId="77E9E43B" w14:textId="77777777">
      <w:pPr>
        <w:pStyle w:val="NormalWeb"/>
        <w:spacing w:before="0" w:beforeAutospacing="0" w:after="0" w:afterAutospacing="0"/>
        <w:rPr>
          <w:rFonts w:ascii="Arial" w:hAnsi="Arial" w:eastAsia="Microsoft YaHei UI" w:cs="Arial"/>
        </w:rPr>
      </w:pPr>
    </w:p>
    <w:p w:rsidRPr="008A01AD" w:rsidR="00E473C2" w:rsidP="008D0390" w:rsidRDefault="00E473C2" w14:paraId="658BF077" w14:textId="77777777">
      <w:pPr>
        <w:pStyle w:val="NormalWeb"/>
        <w:spacing w:before="0" w:beforeAutospacing="0" w:after="0" w:afterAutospacing="0"/>
        <w:rPr>
          <w:rFonts w:ascii="Arial" w:hAnsi="Arial" w:eastAsia="Microsoft YaHei UI" w:cs="Arial"/>
          <w:kern w:val="22"/>
        </w:rPr>
      </w:pPr>
    </w:p>
    <w:p w:rsidRPr="008A01AD" w:rsidR="00FC6BAA" w:rsidP="000C294F" w:rsidRDefault="00B24011" w14:paraId="22C97311" w14:textId="5BDBD89B">
      <w:pPr>
        <w:jc w:val="center"/>
        <w:rPr>
          <w:rFonts w:ascii="Arial" w:hAnsi="Arial" w:cs="Arial"/>
          <w:sz w:val="56"/>
          <w:szCs w:val="56"/>
        </w:rPr>
      </w:pPr>
      <w:r w:rsidRPr="008A01AD">
        <w:rPr>
          <w:rFonts w:ascii="Arial" w:hAnsi="Arial" w:eastAsia="Microsoft YaHei UI" w:cs="Arial"/>
        </w:rPr>
        <w:br w:type="page"/>
      </w:r>
      <w:r w:rsidRPr="008A01AD" w:rsidR="004217DA">
        <w:rPr>
          <w:rFonts w:ascii="Arial" w:hAnsi="Arial" w:cs="Arial"/>
          <w:b/>
          <w:bCs/>
          <w:sz w:val="56"/>
          <w:szCs w:val="56"/>
        </w:rPr>
        <w:lastRenderedPageBreak/>
        <w:t>C</w:t>
      </w:r>
      <w:r w:rsidRPr="008A01AD" w:rsidR="0073192D">
        <w:rPr>
          <w:rFonts w:ascii="Arial" w:hAnsi="Arial" w:cs="Arial"/>
          <w:b/>
          <w:bCs/>
          <w:sz w:val="56"/>
          <w:szCs w:val="56"/>
        </w:rPr>
        <w:t>ontract Award Notification Form</w:t>
      </w:r>
    </w:p>
    <w:p w:rsidRPr="008A01AD" w:rsidR="00CD4AC8" w:rsidP="00C46D52" w:rsidRDefault="006F6FAD" w14:paraId="5CB21F96" w14:textId="552FB898">
      <w:pPr>
        <w:pStyle w:val="Heading1"/>
        <w:rPr>
          <w:rFonts w:ascii="Arial" w:hAnsi="Arial" w:cs="Arial"/>
        </w:rPr>
      </w:pPr>
      <w:r w:rsidRPr="008A01AD">
        <w:rPr>
          <w:rFonts w:ascii="Arial" w:hAnsi="Arial" w:cs="Arial"/>
        </w:rPr>
        <w:t xml:space="preserve">Framework Contract Award </w:t>
      </w:r>
      <w:r w:rsidRPr="008A01AD" w:rsidR="00AB1F63">
        <w:rPr>
          <w:rFonts w:ascii="Arial" w:hAnsi="Arial" w:cs="Arial"/>
        </w:rPr>
        <w:t>Details</w:t>
      </w:r>
    </w:p>
    <w:p w:rsidRPr="008A01AD" w:rsidR="00953632" w:rsidP="00C46D52" w:rsidRDefault="0065067B" w14:paraId="41FB203C" w14:textId="5F4C51F4">
      <w:pPr>
        <w:pStyle w:val="Heading2"/>
        <w:rPr>
          <w:rFonts w:ascii="Arial" w:hAnsi="Arial" w:cs="Arial"/>
        </w:rPr>
      </w:pPr>
      <w:r w:rsidRPr="008A01AD">
        <w:rPr>
          <w:rFonts w:ascii="Arial" w:hAnsi="Arial" w:cs="Arial"/>
        </w:rPr>
        <w:t xml:space="preserve">Contracting </w:t>
      </w:r>
      <w:r w:rsidRPr="008A01AD" w:rsidR="0083566B">
        <w:rPr>
          <w:rFonts w:ascii="Arial" w:hAnsi="Arial" w:cs="Arial"/>
        </w:rPr>
        <w:t>a</w:t>
      </w:r>
      <w:r w:rsidRPr="008A01AD">
        <w:rPr>
          <w:rFonts w:ascii="Arial" w:hAnsi="Arial" w:cs="Arial"/>
        </w:rPr>
        <w:t>uthority /</w:t>
      </w:r>
      <w:r w:rsidRPr="008A01AD" w:rsidR="006F6FAD">
        <w:rPr>
          <w:rFonts w:ascii="Arial" w:hAnsi="Arial" w:cs="Arial"/>
        </w:rPr>
        <w:t xml:space="preserve"> </w:t>
      </w:r>
      <w:r w:rsidRPr="008A01AD" w:rsidR="0083566B">
        <w:rPr>
          <w:rFonts w:ascii="Arial" w:hAnsi="Arial" w:cs="Arial"/>
        </w:rPr>
        <w:t>o</w:t>
      </w:r>
      <w:r w:rsidRPr="008A01AD">
        <w:rPr>
          <w:rFonts w:ascii="Arial" w:hAnsi="Arial" w:cs="Arial"/>
        </w:rPr>
        <w:t xml:space="preserve">rganisation </w:t>
      </w:r>
      <w:r w:rsidRPr="008A01AD" w:rsidR="00953632">
        <w:rPr>
          <w:rFonts w:ascii="Arial" w:hAnsi="Arial" w:cs="Arial"/>
        </w:rPr>
        <w:t>details</w:t>
      </w:r>
    </w:p>
    <w:p w:rsidRPr="008A01AD" w:rsidR="00F8303C" w:rsidP="00F8303C" w:rsidRDefault="00F8303C" w14:paraId="39828E21" w14:textId="77777777">
      <w:pPr>
        <w:rPr>
          <w:rFonts w:ascii="Arial" w:hAnsi="Arial" w:cs="Arial"/>
          <w:sz w:val="2"/>
          <w:szCs w:val="2"/>
        </w:rPr>
      </w:pPr>
    </w:p>
    <w:tbl>
      <w:tblPr>
        <w:tblStyle w:val="TableGrid"/>
        <w:tblW w:w="9493" w:type="dxa"/>
        <w:tblLook w:val="04A0" w:firstRow="1" w:lastRow="0" w:firstColumn="1" w:lastColumn="0" w:noHBand="0" w:noVBand="1"/>
      </w:tblPr>
      <w:tblGrid>
        <w:gridCol w:w="3681"/>
        <w:gridCol w:w="5812"/>
      </w:tblGrid>
      <w:tr w:rsidRPr="008A01AD" w:rsidR="000707E3" w:rsidTr="000C294F" w14:paraId="20BD21E2" w14:textId="03D8BC2C">
        <w:tc>
          <w:tcPr>
            <w:tcW w:w="3681" w:type="dxa"/>
          </w:tcPr>
          <w:p w:rsidRPr="008A01AD" w:rsidR="000707E3" w:rsidP="007221E7" w:rsidRDefault="000707E3" w14:paraId="6139D61A" w14:textId="4D27B648">
            <w:pPr>
              <w:pStyle w:val="NormalWeb"/>
              <w:spacing w:beforeAutospacing="0" w:after="0" w:afterAutospacing="0"/>
              <w:jc w:val="right"/>
              <w:rPr>
                <w:rFonts w:ascii="Arial" w:hAnsi="Arial" w:eastAsia="Microsoft YaHei UI" w:cs="Arial"/>
              </w:rPr>
            </w:pPr>
            <w:r w:rsidRPr="008A01AD">
              <w:rPr>
                <w:rFonts w:ascii="Arial" w:hAnsi="Arial" w:eastAsia="Microsoft YaHei UI" w:cs="Arial"/>
              </w:rPr>
              <w:t>Contracting Authority / Organisational name</w:t>
            </w:r>
          </w:p>
        </w:tc>
        <w:tc>
          <w:tcPr>
            <w:tcW w:w="5812" w:type="dxa"/>
          </w:tcPr>
          <w:p w:rsidRPr="008A01AD" w:rsidR="000707E3" w:rsidP="003524D0" w:rsidRDefault="000707E3" w14:paraId="02D782AF" w14:textId="77777777">
            <w:pPr>
              <w:rPr>
                <w:rFonts w:ascii="Arial" w:hAnsi="Arial" w:cs="Arial"/>
                <w:b/>
                <w:bCs/>
                <w:sz w:val="28"/>
                <w:szCs w:val="28"/>
              </w:rPr>
            </w:pPr>
          </w:p>
        </w:tc>
      </w:tr>
      <w:tr w:rsidRPr="008A01AD" w:rsidR="000707E3" w:rsidTr="000C294F" w14:paraId="508FDF5B" w14:textId="3A3F7BB0">
        <w:tc>
          <w:tcPr>
            <w:tcW w:w="3681" w:type="dxa"/>
          </w:tcPr>
          <w:p w:rsidRPr="008A01AD" w:rsidR="000707E3" w:rsidP="007221E7" w:rsidRDefault="000707E3" w14:paraId="0B66BE99" w14:textId="7DDC275D">
            <w:pPr>
              <w:pStyle w:val="NormalWeb"/>
              <w:spacing w:beforeAutospacing="0" w:after="0" w:afterAutospacing="0"/>
              <w:jc w:val="right"/>
              <w:rPr>
                <w:rFonts w:ascii="Arial" w:hAnsi="Arial" w:eastAsia="Microsoft YaHei UI" w:cs="Arial"/>
              </w:rPr>
            </w:pPr>
            <w:r w:rsidRPr="008A01AD">
              <w:rPr>
                <w:rFonts w:ascii="Arial" w:hAnsi="Arial" w:eastAsia="Microsoft YaHei UI" w:cs="Arial"/>
              </w:rPr>
              <w:t>Contact name</w:t>
            </w:r>
          </w:p>
        </w:tc>
        <w:tc>
          <w:tcPr>
            <w:tcW w:w="5812" w:type="dxa"/>
          </w:tcPr>
          <w:p w:rsidRPr="008A01AD" w:rsidR="000707E3" w:rsidP="003524D0" w:rsidRDefault="000707E3" w14:paraId="7FAAA52E" w14:textId="77777777">
            <w:pPr>
              <w:rPr>
                <w:rFonts w:ascii="Arial" w:hAnsi="Arial" w:cs="Arial"/>
                <w:b/>
                <w:bCs/>
                <w:sz w:val="28"/>
                <w:szCs w:val="28"/>
              </w:rPr>
            </w:pPr>
          </w:p>
        </w:tc>
      </w:tr>
      <w:tr w:rsidRPr="008A01AD" w:rsidR="000707E3" w:rsidTr="000C294F" w14:paraId="676375DC" w14:textId="2BA88ADD">
        <w:tc>
          <w:tcPr>
            <w:tcW w:w="3681" w:type="dxa"/>
          </w:tcPr>
          <w:p w:rsidRPr="008A01AD" w:rsidR="000707E3" w:rsidP="00F246D6" w:rsidRDefault="000707E3" w14:paraId="0232ECA4" w14:textId="39B82A88">
            <w:pPr>
              <w:pStyle w:val="NormalWeb"/>
              <w:spacing w:beforeAutospacing="0" w:after="0" w:afterAutospacing="0"/>
              <w:jc w:val="right"/>
              <w:rPr>
                <w:rFonts w:ascii="Arial" w:hAnsi="Arial" w:eastAsia="Microsoft YaHei UI" w:cs="Arial"/>
              </w:rPr>
            </w:pPr>
            <w:r w:rsidRPr="008A01AD">
              <w:rPr>
                <w:rFonts w:ascii="Arial" w:hAnsi="Arial" w:eastAsia="Microsoft YaHei UI" w:cs="Arial"/>
                <w:kern w:val="0"/>
                <w14:ligatures w14:val="none"/>
              </w:rPr>
              <w:t>Contact telephone number</w:t>
            </w:r>
          </w:p>
        </w:tc>
        <w:tc>
          <w:tcPr>
            <w:tcW w:w="5812" w:type="dxa"/>
          </w:tcPr>
          <w:p w:rsidRPr="008A01AD" w:rsidR="000707E3" w:rsidP="00A80100" w:rsidRDefault="000707E3" w14:paraId="76AD09F2" w14:textId="77777777">
            <w:pPr>
              <w:rPr>
                <w:rFonts w:ascii="Arial" w:hAnsi="Arial" w:cs="Arial"/>
                <w:b/>
                <w:bCs/>
                <w:sz w:val="28"/>
                <w:szCs w:val="28"/>
              </w:rPr>
            </w:pPr>
          </w:p>
        </w:tc>
      </w:tr>
      <w:tr w:rsidRPr="008A01AD" w:rsidR="000707E3" w:rsidTr="000C294F" w14:paraId="76DBF7C1" w14:textId="7B77BF4B">
        <w:tc>
          <w:tcPr>
            <w:tcW w:w="3681" w:type="dxa"/>
          </w:tcPr>
          <w:p w:rsidRPr="008A01AD" w:rsidR="000707E3" w:rsidP="00F246D6" w:rsidRDefault="000707E3" w14:paraId="34D274D3" w14:textId="69446B43">
            <w:pPr>
              <w:pStyle w:val="NormalWeb"/>
              <w:spacing w:beforeAutospacing="0" w:after="0" w:afterAutospacing="0"/>
              <w:jc w:val="right"/>
              <w:rPr>
                <w:rFonts w:ascii="Arial" w:hAnsi="Arial" w:eastAsia="Microsoft YaHei UI" w:cs="Arial"/>
              </w:rPr>
            </w:pPr>
            <w:r w:rsidRPr="008A01AD">
              <w:rPr>
                <w:rFonts w:ascii="Arial" w:hAnsi="Arial" w:eastAsia="Microsoft YaHei UI" w:cs="Arial"/>
                <w:kern w:val="0"/>
                <w14:ligatures w14:val="none"/>
              </w:rPr>
              <w:t>Contact email</w:t>
            </w:r>
          </w:p>
        </w:tc>
        <w:tc>
          <w:tcPr>
            <w:tcW w:w="5812" w:type="dxa"/>
          </w:tcPr>
          <w:p w:rsidRPr="008A01AD" w:rsidR="000707E3" w:rsidP="00A80100" w:rsidRDefault="000707E3" w14:paraId="08D88E69" w14:textId="77777777">
            <w:pPr>
              <w:rPr>
                <w:rFonts w:ascii="Arial" w:hAnsi="Arial" w:cs="Arial"/>
                <w:b/>
                <w:bCs/>
                <w:sz w:val="28"/>
                <w:szCs w:val="28"/>
              </w:rPr>
            </w:pPr>
          </w:p>
        </w:tc>
      </w:tr>
    </w:tbl>
    <w:p w:rsidRPr="008A01AD" w:rsidR="00A80100" w:rsidRDefault="00A80100" w14:paraId="5B3D748D" w14:textId="77777777">
      <w:pPr>
        <w:rPr>
          <w:rFonts w:ascii="Arial" w:hAnsi="Arial" w:cs="Arial"/>
        </w:rPr>
      </w:pPr>
    </w:p>
    <w:p w:rsidRPr="008A01AD" w:rsidR="00C02B76" w:rsidP="00C46D52" w:rsidRDefault="00C02B76" w14:paraId="4A6EE029" w14:textId="77767D59">
      <w:pPr>
        <w:pStyle w:val="Heading2"/>
        <w:rPr>
          <w:rFonts w:ascii="Arial" w:hAnsi="Arial" w:cs="Arial"/>
        </w:rPr>
      </w:pPr>
      <w:r w:rsidRPr="008A01AD">
        <w:rPr>
          <w:rFonts w:ascii="Arial" w:hAnsi="Arial" w:cs="Arial"/>
        </w:rPr>
        <w:t xml:space="preserve">Contract details </w:t>
      </w:r>
      <w:r w:rsidRPr="008A01AD" w:rsidR="000C08CC">
        <w:rPr>
          <w:rFonts w:ascii="Arial" w:hAnsi="Arial" w:cs="Arial"/>
        </w:rPr>
        <w:t xml:space="preserve">and Provider </w:t>
      </w:r>
      <w:r w:rsidRPr="008A01AD" w:rsidR="00CD4AC8">
        <w:rPr>
          <w:rFonts w:ascii="Arial" w:hAnsi="Arial" w:cs="Arial"/>
        </w:rPr>
        <w:t>appointment</w:t>
      </w:r>
    </w:p>
    <w:p w:rsidRPr="008A01AD" w:rsidR="00F8303C" w:rsidP="00F8303C" w:rsidRDefault="00F8303C" w14:paraId="69F4DB52" w14:textId="77777777">
      <w:pPr>
        <w:rPr>
          <w:rFonts w:ascii="Arial" w:hAnsi="Arial" w:cs="Arial"/>
          <w:sz w:val="2"/>
          <w:szCs w:val="2"/>
        </w:rPr>
      </w:pPr>
    </w:p>
    <w:tbl>
      <w:tblPr>
        <w:tblStyle w:val="TableGrid"/>
        <w:tblW w:w="9493" w:type="dxa"/>
        <w:tblLook w:val="04A0" w:firstRow="1" w:lastRow="0" w:firstColumn="1" w:lastColumn="0" w:noHBand="0" w:noVBand="1"/>
      </w:tblPr>
      <w:tblGrid>
        <w:gridCol w:w="3681"/>
        <w:gridCol w:w="5812"/>
      </w:tblGrid>
      <w:tr w:rsidRPr="008A01AD" w:rsidR="00A80100" w:rsidTr="000C294F" w14:paraId="0712B8F7" w14:textId="77777777">
        <w:tc>
          <w:tcPr>
            <w:tcW w:w="3681" w:type="dxa"/>
          </w:tcPr>
          <w:p w:rsidRPr="008A01AD" w:rsidR="00A80100" w:rsidP="00F246D6" w:rsidRDefault="00A80100" w14:paraId="207B7A9C" w14:textId="136B9F2A">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kern w:val="0"/>
                <w14:ligatures w14:val="none"/>
              </w:rPr>
              <w:t>Framework</w:t>
            </w:r>
            <w:r w:rsidRPr="008A01AD" w:rsidR="005E592D">
              <w:rPr>
                <w:rFonts w:ascii="Arial" w:hAnsi="Arial" w:eastAsia="Microsoft YaHei UI" w:cs="Arial"/>
                <w:kern w:val="0"/>
                <w14:ligatures w14:val="none"/>
              </w:rPr>
              <w:t xml:space="preserve"> (Select from drop down list)</w:t>
            </w:r>
          </w:p>
        </w:tc>
        <w:sdt>
          <w:sdtPr>
            <w:rPr>
              <w:rFonts w:ascii="Arial" w:hAnsi="Arial" w:cs="Arial"/>
              <w:sz w:val="24"/>
              <w:szCs w:val="24"/>
            </w:rPr>
            <w:id w:val="-651291005"/>
            <w:placeholder>
              <w:docPart w:val="DefaultPlaceholder_-1854013438"/>
            </w:placeholder>
            <w:showingPlcHdr/>
            <w:dropDownList>
              <w:listItem w:value="Choose an item."/>
              <w:listItem w:displayText="Actuarial, Benefits and Governance Consultancy Services (NCCT43062)" w:value="Actuarial, Benefits and Governance Consultancy Services (NCCT43062)"/>
              <w:listItem w:displayText="Additional Voluntary Contribution (AVC) Services ad Consultancy Services Associated with AVCs (NCCT42660)" w:value="Additional Voluntary Contribution (AVC) Services ad Consultancy Services Associated with AVCs (NCCT42660)"/>
              <w:listItem w:displayText="Global Custody Services (NCCT42038)" w:value="Global Custody Services (NCCT42038)"/>
              <w:listItem w:displayText="Integrated Service Providers (ISP) and Member Data Services (NCCT42646)" w:value="Integrated Service Providers (ISP) and Member Data Services (NCCT42646)"/>
              <w:listItem w:displayText="Investment Management Consultancy Services  (NCCT42289) " w:value="Investment Management Consultancy Services  (NCCT42289) "/>
              <w:listItem w:displayText="Legal Services (NCCT42446)" w:value="Legal Services (NCCT42446)"/>
              <w:listItem w:displayText="Pensions Administration Operational Support Services (NCCT42446)" w:value="Pensions Administration Operational Support Services (NCCT42446)"/>
              <w:listItem w:displayText="Pensions Administration Software (NCCT41608)" w:value="Pensions Administration Software (NCCT41608)"/>
              <w:listItem w:displayText="Stewardship Services (NCCT42176)" w:value="Stewardship Services (NCCT42176)"/>
              <w:listItem w:displayText="Transition Management Services (NCCT42947)" w:value="Transition Management Services (NCCT42947)"/>
            </w:dropDownList>
          </w:sdtPr>
          <w:sdtContent>
            <w:tc>
              <w:tcPr>
                <w:tcW w:w="5812" w:type="dxa"/>
              </w:tcPr>
              <w:p w:rsidRPr="008A01AD" w:rsidR="00A80100" w:rsidP="00A80100" w:rsidRDefault="002A44DA" w14:paraId="3C1B86E4" w14:textId="425EDF25">
                <w:pPr>
                  <w:rPr>
                    <w:rFonts w:ascii="Arial" w:hAnsi="Arial" w:cs="Arial"/>
                    <w:sz w:val="24"/>
                    <w:szCs w:val="24"/>
                  </w:rPr>
                </w:pPr>
                <w:r w:rsidRPr="0066354D">
                  <w:rPr>
                    <w:rStyle w:val="PlaceholderText"/>
                  </w:rPr>
                  <w:t>Choose an item.</w:t>
                </w:r>
              </w:p>
            </w:tc>
          </w:sdtContent>
        </w:sdt>
      </w:tr>
      <w:tr w:rsidRPr="008A01AD" w:rsidR="00A80100" w:rsidTr="000C294F" w14:paraId="711BA20B" w14:textId="77777777">
        <w:tc>
          <w:tcPr>
            <w:tcW w:w="3681" w:type="dxa"/>
          </w:tcPr>
          <w:p w:rsidRPr="008A01AD" w:rsidR="00A80100" w:rsidP="00F246D6" w:rsidRDefault="00A80100" w14:paraId="744E90ED" w14:textId="05D1608B">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kern w:val="0"/>
                <w14:ligatures w14:val="none"/>
              </w:rPr>
              <w:t>Lot used (if applicable)</w:t>
            </w:r>
          </w:p>
        </w:tc>
        <w:tc>
          <w:tcPr>
            <w:tcW w:w="5812" w:type="dxa"/>
          </w:tcPr>
          <w:p w:rsidRPr="008A01AD" w:rsidR="00A80100" w:rsidP="00A80100" w:rsidRDefault="00A80100" w14:paraId="051AD2F5" w14:textId="77777777">
            <w:pPr>
              <w:rPr>
                <w:rFonts w:ascii="Arial" w:hAnsi="Arial" w:cs="Arial"/>
                <w:sz w:val="24"/>
                <w:szCs w:val="24"/>
              </w:rPr>
            </w:pPr>
          </w:p>
        </w:tc>
      </w:tr>
      <w:tr w:rsidRPr="008A01AD" w:rsidR="00A80100" w:rsidTr="000C294F" w14:paraId="085A906D" w14:textId="77777777">
        <w:tc>
          <w:tcPr>
            <w:tcW w:w="3681" w:type="dxa"/>
          </w:tcPr>
          <w:p w:rsidRPr="008A01AD" w:rsidR="00A80100" w:rsidP="00F246D6" w:rsidRDefault="00A80100" w14:paraId="710E43DA" w14:textId="2BBA49FB">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kern w:val="0"/>
                <w14:ligatures w14:val="none"/>
              </w:rPr>
              <w:t>Appointed Provider(s)</w:t>
            </w:r>
          </w:p>
        </w:tc>
        <w:tc>
          <w:tcPr>
            <w:tcW w:w="5812" w:type="dxa"/>
          </w:tcPr>
          <w:p w:rsidRPr="008A01AD" w:rsidR="00A80100" w:rsidP="00A80100" w:rsidRDefault="00A80100" w14:paraId="4B4DF270" w14:textId="77777777">
            <w:pPr>
              <w:rPr>
                <w:rFonts w:ascii="Arial" w:hAnsi="Arial" w:cs="Arial"/>
                <w:sz w:val="24"/>
                <w:szCs w:val="24"/>
              </w:rPr>
            </w:pPr>
          </w:p>
        </w:tc>
      </w:tr>
      <w:tr w:rsidRPr="008A01AD" w:rsidR="00A80100" w:rsidTr="000C294F" w14:paraId="0AC3C820" w14:textId="77777777">
        <w:tc>
          <w:tcPr>
            <w:tcW w:w="3681" w:type="dxa"/>
          </w:tcPr>
          <w:p w:rsidRPr="008A01AD" w:rsidR="00A80100" w:rsidP="007221E7" w:rsidRDefault="00A80100" w14:paraId="45BB76B0" w14:textId="77777777">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kern w:val="0"/>
                <w14:ligatures w14:val="none"/>
              </w:rPr>
              <w:t>Procurement type</w:t>
            </w:r>
          </w:p>
          <w:p w:rsidRPr="008A01AD" w:rsidR="00A80100" w:rsidP="007221E7" w:rsidRDefault="00A80100" w14:paraId="4C24842B" w14:textId="79E76E5A">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kern w:val="0"/>
                <w14:ligatures w14:val="none"/>
              </w:rPr>
              <w:t xml:space="preserve">e.g. Further Competition or Direct </w:t>
            </w:r>
            <w:r w:rsidRPr="008A01AD" w:rsidR="000D092A">
              <w:rPr>
                <w:rFonts w:ascii="Arial" w:hAnsi="Arial" w:eastAsia="Microsoft YaHei UI" w:cs="Arial"/>
                <w:kern w:val="0"/>
                <w14:ligatures w14:val="none"/>
              </w:rPr>
              <w:t>A</w:t>
            </w:r>
            <w:r w:rsidRPr="008A01AD">
              <w:rPr>
                <w:rFonts w:ascii="Arial" w:hAnsi="Arial" w:eastAsia="Microsoft YaHei UI" w:cs="Arial"/>
                <w:kern w:val="0"/>
                <w14:ligatures w14:val="none"/>
              </w:rPr>
              <w:t>ward</w:t>
            </w:r>
          </w:p>
        </w:tc>
        <w:tc>
          <w:tcPr>
            <w:tcW w:w="5812" w:type="dxa"/>
          </w:tcPr>
          <w:p w:rsidRPr="008A01AD" w:rsidR="00A80100" w:rsidP="00A80100" w:rsidRDefault="00A80100" w14:paraId="2FEF4F59" w14:textId="77777777">
            <w:pPr>
              <w:rPr>
                <w:rFonts w:ascii="Arial" w:hAnsi="Arial" w:cs="Arial"/>
                <w:sz w:val="24"/>
                <w:szCs w:val="24"/>
              </w:rPr>
            </w:pPr>
          </w:p>
        </w:tc>
      </w:tr>
      <w:tr w:rsidRPr="008A01AD" w:rsidR="00A80100" w:rsidTr="000C294F" w14:paraId="3C21F243" w14:textId="77777777">
        <w:tc>
          <w:tcPr>
            <w:tcW w:w="3681" w:type="dxa"/>
          </w:tcPr>
          <w:p w:rsidRPr="008A01AD" w:rsidR="00A80100" w:rsidP="00F246D6" w:rsidRDefault="00A80100" w14:paraId="13E12F59" w14:textId="713C18E3">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kern w:val="0"/>
                <w14:ligatures w14:val="none"/>
              </w:rPr>
              <w:t>Contract Commencement Date</w:t>
            </w:r>
          </w:p>
        </w:tc>
        <w:tc>
          <w:tcPr>
            <w:tcW w:w="5812" w:type="dxa"/>
          </w:tcPr>
          <w:p w:rsidRPr="008A01AD" w:rsidR="00A80100" w:rsidP="00A80100" w:rsidRDefault="00A80100" w14:paraId="40E213E4" w14:textId="77777777">
            <w:pPr>
              <w:rPr>
                <w:rFonts w:ascii="Arial" w:hAnsi="Arial" w:cs="Arial"/>
                <w:sz w:val="24"/>
                <w:szCs w:val="24"/>
              </w:rPr>
            </w:pPr>
          </w:p>
        </w:tc>
      </w:tr>
      <w:tr w:rsidRPr="008A01AD" w:rsidR="00A80100" w:rsidTr="000C294F" w14:paraId="5F32D8DC" w14:textId="77777777">
        <w:tc>
          <w:tcPr>
            <w:tcW w:w="3681" w:type="dxa"/>
          </w:tcPr>
          <w:p w:rsidRPr="008A01AD" w:rsidR="00A80100" w:rsidP="00F246D6" w:rsidRDefault="00A80100" w14:paraId="7527BE83" w14:textId="2C8C69D6">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kern w:val="0"/>
                <w14:ligatures w14:val="none"/>
              </w:rPr>
              <w:t>Contract Expiry Date</w:t>
            </w:r>
          </w:p>
        </w:tc>
        <w:tc>
          <w:tcPr>
            <w:tcW w:w="5812" w:type="dxa"/>
          </w:tcPr>
          <w:p w:rsidRPr="008A01AD" w:rsidR="00A80100" w:rsidP="00A80100" w:rsidRDefault="00A80100" w14:paraId="10C48BC6" w14:textId="77777777">
            <w:pPr>
              <w:rPr>
                <w:rFonts w:ascii="Arial" w:hAnsi="Arial" w:cs="Arial"/>
                <w:sz w:val="24"/>
                <w:szCs w:val="24"/>
              </w:rPr>
            </w:pPr>
          </w:p>
        </w:tc>
      </w:tr>
      <w:tr w:rsidRPr="008A01AD" w:rsidR="00A80100" w:rsidTr="000C294F" w14:paraId="4431E802" w14:textId="77777777">
        <w:tc>
          <w:tcPr>
            <w:tcW w:w="3681" w:type="dxa"/>
          </w:tcPr>
          <w:p w:rsidRPr="008A01AD" w:rsidR="00A80100" w:rsidP="00F246D6" w:rsidRDefault="00A80100" w14:paraId="3E5EBCBD" w14:textId="59F2503C">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kern w:val="0"/>
                <w14:ligatures w14:val="none"/>
              </w:rPr>
              <w:t>Option to extend? (Please detail any possible extension period)</w:t>
            </w:r>
          </w:p>
        </w:tc>
        <w:tc>
          <w:tcPr>
            <w:tcW w:w="5812" w:type="dxa"/>
          </w:tcPr>
          <w:p w:rsidRPr="008A01AD" w:rsidR="00A80100" w:rsidP="00A80100" w:rsidRDefault="00A80100" w14:paraId="537B81DD" w14:textId="77777777">
            <w:pPr>
              <w:rPr>
                <w:rFonts w:ascii="Arial" w:hAnsi="Arial" w:cs="Arial"/>
                <w:sz w:val="24"/>
                <w:szCs w:val="24"/>
              </w:rPr>
            </w:pPr>
          </w:p>
        </w:tc>
      </w:tr>
      <w:tr w:rsidRPr="008A01AD" w:rsidR="00A80100" w:rsidTr="000C294F" w14:paraId="26361DC8" w14:textId="77777777">
        <w:tc>
          <w:tcPr>
            <w:tcW w:w="3681" w:type="dxa"/>
          </w:tcPr>
          <w:p w:rsidRPr="008A01AD" w:rsidR="00A80100" w:rsidP="00F246D6" w:rsidRDefault="00A80100" w14:paraId="29D1A131" w14:textId="777EFC50">
            <w:pPr>
              <w:pStyle w:val="NormalWeb"/>
              <w:spacing w:beforeAutospacing="0" w:after="0" w:afterAutospacing="0"/>
              <w:jc w:val="right"/>
              <w:rPr>
                <w:rFonts w:ascii="Arial" w:hAnsi="Arial" w:eastAsia="Microsoft YaHei UI" w:cs="Arial"/>
              </w:rPr>
            </w:pPr>
            <w:r w:rsidRPr="008A01AD">
              <w:rPr>
                <w:rFonts w:ascii="Arial" w:hAnsi="Arial" w:eastAsia="Microsoft YaHei UI" w:cs="Arial"/>
                <w:kern w:val="0"/>
                <w14:ligatures w14:val="none"/>
              </w:rPr>
              <w:t>Estimated Contract Value</w:t>
            </w:r>
          </w:p>
        </w:tc>
        <w:tc>
          <w:tcPr>
            <w:tcW w:w="5812" w:type="dxa"/>
          </w:tcPr>
          <w:p w:rsidRPr="008A01AD" w:rsidR="00A80100" w:rsidP="00A80100" w:rsidRDefault="00A80100" w14:paraId="6A219AA2" w14:textId="77777777">
            <w:pPr>
              <w:rPr>
                <w:rFonts w:ascii="Arial" w:hAnsi="Arial" w:cs="Arial"/>
                <w:sz w:val="24"/>
                <w:szCs w:val="24"/>
              </w:rPr>
            </w:pPr>
          </w:p>
        </w:tc>
      </w:tr>
    </w:tbl>
    <w:p w:rsidRPr="008A01AD" w:rsidR="00675A0A" w:rsidP="007221E7" w:rsidRDefault="00675A0A" w14:paraId="65040BC7" w14:textId="77777777">
      <w:pPr>
        <w:rPr>
          <w:rFonts w:ascii="Arial" w:hAnsi="Arial" w:cs="Arial"/>
          <w:sz w:val="22"/>
          <w:szCs w:val="22"/>
        </w:rPr>
      </w:pPr>
    </w:p>
    <w:p w:rsidRPr="008A01AD" w:rsidR="00675A0A" w:rsidP="00CF4D3D" w:rsidRDefault="00274B67" w14:paraId="60E995F2" w14:textId="5D512A0D">
      <w:pPr>
        <w:pStyle w:val="Heading2"/>
        <w:numPr>
          <w:ilvl w:val="0"/>
          <w:numId w:val="0"/>
        </w:numPr>
        <w:ind w:left="576" w:hanging="576"/>
        <w:rPr>
          <w:rFonts w:ascii="Arial" w:hAnsi="Arial" w:cs="Arial"/>
        </w:rPr>
      </w:pPr>
      <w:r w:rsidRPr="008A01AD">
        <w:rPr>
          <w:rFonts w:ascii="Arial" w:hAnsi="Arial" w:cs="Arial"/>
        </w:rPr>
        <w:t>Contract Notices</w:t>
      </w:r>
    </w:p>
    <w:p w:rsidRPr="008A01AD" w:rsidR="00675A0A" w:rsidP="00675A0A" w:rsidRDefault="00675A0A" w14:paraId="39D2CF54" w14:textId="2D88824E">
      <w:pPr>
        <w:rPr>
          <w:rFonts w:ascii="Arial" w:hAnsi="Arial" w:cs="Arial"/>
          <w:sz w:val="2"/>
          <w:szCs w:val="2"/>
        </w:rPr>
      </w:pPr>
    </w:p>
    <w:tbl>
      <w:tblPr>
        <w:tblStyle w:val="TableGrid"/>
        <w:tblW w:w="9493" w:type="dxa"/>
        <w:tblLook w:val="04A0" w:firstRow="1" w:lastRow="0" w:firstColumn="1" w:lastColumn="0" w:noHBand="0" w:noVBand="1"/>
      </w:tblPr>
      <w:tblGrid>
        <w:gridCol w:w="3681"/>
        <w:gridCol w:w="5812"/>
      </w:tblGrid>
      <w:tr w:rsidRPr="008A01AD" w:rsidR="006C6168" w:rsidTr="000C294F" w14:paraId="21F0082E" w14:textId="77777777">
        <w:tc>
          <w:tcPr>
            <w:tcW w:w="3681" w:type="dxa"/>
          </w:tcPr>
          <w:p w:rsidRPr="008A01AD" w:rsidR="006C6168" w:rsidP="00F246D6" w:rsidRDefault="00274B67" w14:paraId="72DCA947" w14:textId="68FBC72B">
            <w:pPr>
              <w:pStyle w:val="NormalWeb"/>
              <w:spacing w:beforeAutospacing="0" w:after="0" w:afterAutospacing="0"/>
              <w:jc w:val="right"/>
              <w:rPr>
                <w:rFonts w:ascii="Arial" w:hAnsi="Arial" w:eastAsia="Microsoft YaHei UI" w:cs="Arial"/>
                <w:kern w:val="0"/>
                <w14:ligatures w14:val="none"/>
              </w:rPr>
            </w:pPr>
            <w:r w:rsidRPr="008A01AD">
              <w:rPr>
                <w:rFonts w:ascii="Arial" w:hAnsi="Arial" w:eastAsia="Microsoft YaHei UI" w:cs="Arial"/>
              </w:rPr>
              <w:t xml:space="preserve">Please confirm that any relevant award notices have been published in accordance with the regulations which govern this Framework.  </w:t>
            </w:r>
          </w:p>
        </w:tc>
        <w:tc>
          <w:tcPr>
            <w:tcW w:w="5812" w:type="dxa"/>
          </w:tcPr>
          <w:p w:rsidRPr="008A01AD" w:rsidR="006C6168" w:rsidP="00274B67" w:rsidRDefault="00274B67" w14:paraId="1656FB36" w14:textId="655EC096">
            <w:pPr>
              <w:pStyle w:val="NormalWeb"/>
              <w:spacing w:beforeAutospacing="0" w:after="0" w:afterAutospacing="0"/>
              <w:rPr>
                <w:rFonts w:ascii="Arial" w:hAnsi="Arial" w:cs="Arial"/>
                <w:b/>
                <w:bCs/>
                <w:sz w:val="28"/>
                <w:szCs w:val="28"/>
              </w:rPr>
            </w:pPr>
            <w:r w:rsidRPr="008A01AD">
              <w:rPr>
                <w:rFonts w:ascii="Arial" w:hAnsi="Arial" w:eastAsia="Microsoft YaHei UI" w:cs="Arial"/>
              </w:rPr>
              <w:t>Y/N</w:t>
            </w:r>
          </w:p>
        </w:tc>
      </w:tr>
      <w:tr w:rsidRPr="008A01AD" w:rsidR="00274B67" w:rsidTr="000C294F" w14:paraId="19F794DA" w14:textId="77777777">
        <w:tc>
          <w:tcPr>
            <w:tcW w:w="3681" w:type="dxa"/>
          </w:tcPr>
          <w:p w:rsidRPr="008A01AD" w:rsidR="00274B67" w:rsidP="00274B67" w:rsidRDefault="00274B67" w14:paraId="666A6878" w14:textId="0A73C8B1">
            <w:pPr>
              <w:pStyle w:val="NormalWeb"/>
              <w:spacing w:beforeAutospacing="0" w:after="0" w:afterAutospacing="0"/>
              <w:jc w:val="right"/>
              <w:rPr>
                <w:rFonts w:ascii="Arial" w:hAnsi="Arial" w:eastAsia="Microsoft YaHei UI" w:cs="Arial"/>
              </w:rPr>
            </w:pPr>
            <w:r w:rsidRPr="008A01AD">
              <w:rPr>
                <w:rFonts w:ascii="Arial" w:hAnsi="Arial" w:eastAsia="Microsoft YaHei UI" w:cs="Arial"/>
                <w:kern w:val="0"/>
                <w14:ligatures w14:val="none"/>
              </w:rPr>
              <w:t>Link to Notices</w:t>
            </w:r>
          </w:p>
        </w:tc>
        <w:tc>
          <w:tcPr>
            <w:tcW w:w="5812" w:type="dxa"/>
          </w:tcPr>
          <w:p w:rsidRPr="008A01AD" w:rsidR="00274B67" w:rsidP="00274B67" w:rsidRDefault="00274B67" w14:paraId="1B36A228" w14:textId="77777777">
            <w:pPr>
              <w:rPr>
                <w:rFonts w:ascii="Arial" w:hAnsi="Arial" w:cs="Arial"/>
                <w:b/>
                <w:bCs/>
                <w:sz w:val="28"/>
                <w:szCs w:val="28"/>
              </w:rPr>
            </w:pPr>
          </w:p>
        </w:tc>
      </w:tr>
    </w:tbl>
    <w:p w:rsidRPr="008A01AD" w:rsidR="00E8020B" w:rsidP="003720A1" w:rsidRDefault="00E8020B" w14:paraId="739D1616" w14:textId="77777777">
      <w:pPr>
        <w:spacing w:before="0" w:after="100" w:afterAutospacing="1"/>
        <w:rPr>
          <w:rFonts w:ascii="Arial" w:hAnsi="Arial" w:cs="Arial"/>
          <w:sz w:val="24"/>
          <w:szCs w:val="24"/>
        </w:rPr>
      </w:pPr>
    </w:p>
    <w:p w:rsidR="008A01AD" w:rsidRDefault="008A01AD" w14:paraId="2E5F403E" w14:textId="5810E169">
      <w:pPr>
        <w:rPr>
          <w:rFonts w:ascii="Arial" w:hAnsi="Arial" w:cs="Arial"/>
          <w:sz w:val="24"/>
          <w:szCs w:val="24"/>
        </w:rPr>
      </w:pPr>
      <w:r>
        <w:rPr>
          <w:rFonts w:ascii="Arial" w:hAnsi="Arial" w:cs="Arial"/>
          <w:sz w:val="24"/>
          <w:szCs w:val="24"/>
        </w:rPr>
        <w:br w:type="page"/>
      </w:r>
    </w:p>
    <w:p w:rsidRPr="008A01AD" w:rsidR="006C6168" w:rsidP="00C46D52" w:rsidRDefault="006C6168" w14:paraId="4D8E48F1" w14:textId="450BB1F4">
      <w:pPr>
        <w:pStyle w:val="Heading1"/>
        <w:rPr>
          <w:rFonts w:ascii="Arial" w:hAnsi="Arial" w:cs="Arial"/>
        </w:rPr>
      </w:pPr>
      <w:r w:rsidRPr="008A01AD">
        <w:rPr>
          <w:rFonts w:ascii="Arial" w:hAnsi="Arial" w:cs="Arial"/>
        </w:rPr>
        <w:lastRenderedPageBreak/>
        <w:t>Feedback</w:t>
      </w:r>
    </w:p>
    <w:p w:rsidRPr="008A01AD" w:rsidR="006C6168" w:rsidP="006C6168" w:rsidRDefault="006C6168" w14:paraId="690C29E3" w14:textId="43F5964F">
      <w:pPr>
        <w:pStyle w:val="NormalWeb"/>
        <w:spacing w:beforeAutospacing="0" w:after="0" w:afterAutospacing="0"/>
        <w:rPr>
          <w:rFonts w:ascii="Arial" w:hAnsi="Arial" w:eastAsia="Microsoft YaHei UI" w:cs="Arial"/>
        </w:rPr>
      </w:pPr>
      <w:bookmarkStart w:name="_Hlk199942580" w:id="0"/>
      <w:r w:rsidRPr="008A01AD">
        <w:rPr>
          <w:rFonts w:ascii="Arial" w:hAnsi="Arial" w:eastAsia="Microsoft YaHei UI" w:cs="Arial"/>
        </w:rPr>
        <w:t xml:space="preserve">We are always trying to improve the National LGPS Frameworks and </w:t>
      </w:r>
      <w:r w:rsidRPr="008A01AD" w:rsidR="00103E6A">
        <w:rPr>
          <w:rFonts w:ascii="Arial" w:hAnsi="Arial" w:eastAsia="Microsoft YaHei UI" w:cs="Arial"/>
        </w:rPr>
        <w:t xml:space="preserve">any feedback you can provide below (positive and negative) would be most appreciated. </w:t>
      </w:r>
    </w:p>
    <w:bookmarkEnd w:id="0"/>
    <w:p w:rsidRPr="008A01AD" w:rsidR="00103E6A" w:rsidP="006C6168" w:rsidRDefault="00103E6A" w14:paraId="1A5855CC" w14:textId="5050BF37">
      <w:pPr>
        <w:pStyle w:val="NormalWeb"/>
        <w:spacing w:beforeAutospacing="0" w:after="0" w:afterAutospacing="0"/>
        <w:rPr>
          <w:rFonts w:ascii="Arial" w:hAnsi="Arial" w:eastAsia="Microsoft YaHei UI" w:cs="Arial"/>
        </w:rPr>
      </w:pPr>
    </w:p>
    <w:tbl>
      <w:tblPr>
        <w:tblStyle w:val="TableGrid"/>
        <w:tblW w:w="0" w:type="auto"/>
        <w:tblLook w:val="04A0" w:firstRow="1" w:lastRow="0" w:firstColumn="1" w:lastColumn="0" w:noHBand="0" w:noVBand="1"/>
      </w:tblPr>
      <w:tblGrid>
        <w:gridCol w:w="9488"/>
      </w:tblGrid>
      <w:tr w:rsidRPr="008A01AD" w:rsidR="00103E6A" w:rsidTr="00103E6A" w14:paraId="0D63B2B7" w14:textId="4E28D7D4">
        <w:tc>
          <w:tcPr>
            <w:tcW w:w="9488" w:type="dxa"/>
          </w:tcPr>
          <w:p w:rsidRPr="008A01AD" w:rsidR="00103E6A" w:rsidP="006C6168" w:rsidRDefault="00103E6A" w14:paraId="1D286202" w14:textId="0A3B5B48">
            <w:pPr>
              <w:pStyle w:val="NormalWeb"/>
              <w:spacing w:beforeAutospacing="0" w:after="0" w:afterAutospacing="0"/>
              <w:rPr>
                <w:rFonts w:ascii="Arial" w:hAnsi="Arial" w:eastAsia="Microsoft YaHei UI" w:cs="Arial"/>
              </w:rPr>
            </w:pPr>
          </w:p>
          <w:p w:rsidRPr="008A01AD" w:rsidR="00103E6A" w:rsidP="006C6168" w:rsidRDefault="00103E6A" w14:paraId="33E48023" w14:textId="22299E9E">
            <w:pPr>
              <w:pStyle w:val="NormalWeb"/>
              <w:spacing w:beforeAutospacing="0" w:after="0" w:afterAutospacing="0"/>
              <w:rPr>
                <w:rFonts w:ascii="Arial" w:hAnsi="Arial" w:eastAsia="Microsoft YaHei UI" w:cs="Arial"/>
              </w:rPr>
            </w:pPr>
          </w:p>
          <w:p w:rsidRPr="008A01AD" w:rsidR="00103E6A" w:rsidP="006C6168" w:rsidRDefault="00103E6A" w14:paraId="20F5B66A" w14:textId="31B6D57D">
            <w:pPr>
              <w:pStyle w:val="NormalWeb"/>
              <w:spacing w:beforeAutospacing="0" w:after="0" w:afterAutospacing="0"/>
              <w:rPr>
                <w:rFonts w:ascii="Arial" w:hAnsi="Arial" w:eastAsia="Microsoft YaHei UI" w:cs="Arial"/>
              </w:rPr>
            </w:pPr>
          </w:p>
        </w:tc>
      </w:tr>
    </w:tbl>
    <w:p w:rsidRPr="008A01AD" w:rsidR="00E85DFC" w:rsidP="006C6168" w:rsidRDefault="00E85DFC" w14:paraId="070E42AD" w14:textId="762D21AD">
      <w:pPr>
        <w:pStyle w:val="NormalWeb"/>
        <w:spacing w:beforeAutospacing="0" w:after="0" w:afterAutospacing="0"/>
        <w:rPr>
          <w:rFonts w:ascii="Arial" w:hAnsi="Arial" w:eastAsia="Microsoft YaHei UI" w:cs="Arial"/>
        </w:rPr>
      </w:pPr>
    </w:p>
    <w:p w:rsidRPr="008A01AD" w:rsidR="00103E6A" w:rsidP="00C46D52" w:rsidRDefault="00103E6A" w14:paraId="2FAC9C71" w14:textId="7C177986">
      <w:pPr>
        <w:pStyle w:val="Heading1"/>
        <w:rPr>
          <w:rFonts w:ascii="Arial" w:hAnsi="Arial" w:cs="Arial"/>
        </w:rPr>
      </w:pPr>
      <w:r w:rsidRPr="008A01AD">
        <w:rPr>
          <w:rFonts w:ascii="Arial" w:hAnsi="Arial" w:cs="Arial"/>
        </w:rPr>
        <w:t>Further Information and Questions</w:t>
      </w:r>
    </w:p>
    <w:p w:rsidRPr="008A01AD" w:rsidR="00103E6A" w:rsidP="006C6168" w:rsidRDefault="00103E6A" w14:paraId="2C6588F4" w14:textId="77777777">
      <w:pPr>
        <w:pStyle w:val="NormalWeb"/>
        <w:spacing w:beforeAutospacing="0" w:after="0" w:afterAutospacing="0"/>
        <w:rPr>
          <w:rFonts w:ascii="Arial" w:hAnsi="Arial" w:eastAsia="Microsoft YaHei UI" w:cs="Arial"/>
        </w:rPr>
      </w:pPr>
    </w:p>
    <w:p w:rsidRPr="008A01AD" w:rsidR="00E85DFC" w:rsidP="000C294F" w:rsidRDefault="00E85DFC" w14:paraId="47924AAB" w14:textId="73F82099">
      <w:pPr>
        <w:rPr>
          <w:rFonts w:ascii="Arial" w:hAnsi="Arial" w:eastAsia="Microsoft YaHei UI" w:cs="Arial"/>
        </w:rPr>
      </w:pPr>
      <w:r w:rsidRPr="008A01AD">
        <w:rPr>
          <w:rFonts w:ascii="Arial" w:hAnsi="Arial" w:eastAsia="Microsoft YaHei UI" w:cs="Arial"/>
          <w:sz w:val="24"/>
          <w:szCs w:val="24"/>
          <w:lang w:eastAsia="en-GB"/>
        </w:rPr>
        <w:t xml:space="preserve">If you need any further information or have any </w:t>
      </w:r>
      <w:proofErr w:type="gramStart"/>
      <w:r w:rsidRPr="008A01AD">
        <w:rPr>
          <w:rFonts w:ascii="Arial" w:hAnsi="Arial" w:eastAsia="Microsoft YaHei UI" w:cs="Arial"/>
          <w:sz w:val="24"/>
          <w:szCs w:val="24"/>
          <w:lang w:eastAsia="en-GB"/>
        </w:rPr>
        <w:t>questions</w:t>
      </w:r>
      <w:proofErr w:type="gramEnd"/>
      <w:r w:rsidRPr="008A01AD">
        <w:rPr>
          <w:rFonts w:ascii="Arial" w:hAnsi="Arial" w:eastAsia="Microsoft YaHei UI" w:cs="Arial"/>
          <w:sz w:val="24"/>
          <w:szCs w:val="24"/>
          <w:lang w:eastAsia="en-GB"/>
        </w:rPr>
        <w:t xml:space="preserve"> please contact the National LGPS Frameworks team at</w:t>
      </w:r>
      <w:r w:rsidRPr="008A01AD">
        <w:rPr>
          <w:rFonts w:ascii="Arial" w:hAnsi="Arial" w:cs="Arial"/>
        </w:rPr>
        <w:t xml:space="preserve"> </w:t>
      </w:r>
      <w:hyperlink w:history="1" r:id="rId14">
        <w:r w:rsidRPr="008A01AD">
          <w:rPr>
            <w:rStyle w:val="Hyperlink"/>
            <w:rFonts w:ascii="Arial" w:hAnsi="Arial" w:cs="Arial"/>
            <w:sz w:val="24"/>
            <w:szCs w:val="24"/>
          </w:rPr>
          <w:t>nationalLGPSframeworks@norfolk.gov.uk</w:t>
        </w:r>
      </w:hyperlink>
      <w:r w:rsidRPr="008A01AD">
        <w:rPr>
          <w:rFonts w:ascii="Arial" w:hAnsi="Arial" w:cs="Arial"/>
          <w:sz w:val="24"/>
          <w:szCs w:val="24"/>
        </w:rPr>
        <w:t xml:space="preserve"> </w:t>
      </w:r>
      <w:r w:rsidRPr="008A01AD">
        <w:rPr>
          <w:rFonts w:ascii="Arial" w:hAnsi="Arial" w:eastAsia="Microsoft YaHei UI" w:cs="Arial"/>
          <w:sz w:val="24"/>
          <w:szCs w:val="24"/>
          <w:lang w:eastAsia="en-GB"/>
        </w:rPr>
        <w:t>or call 01603 306846</w:t>
      </w:r>
      <w:r w:rsidRPr="008A01AD" w:rsidR="00632A4D">
        <w:rPr>
          <w:rFonts w:ascii="Arial" w:hAnsi="Arial" w:eastAsia="Microsoft YaHei UI" w:cs="Arial"/>
          <w:sz w:val="24"/>
          <w:szCs w:val="24"/>
          <w:lang w:eastAsia="en-GB"/>
        </w:rPr>
        <w:t>.</w:t>
      </w:r>
    </w:p>
    <w:sectPr w:rsidRPr="008A01AD" w:rsidR="00E85DFC" w:rsidSect="002A3D62">
      <w:headerReference w:type="even" r:id="rId15"/>
      <w:headerReference w:type="default" r:id="rId16"/>
      <w:footerReference w:type="even" r:id="rId17"/>
      <w:footerReference w:type="default" r:id="rId18"/>
      <w:headerReference w:type="first" r:id="rId19"/>
      <w:footerReference w:type="first" r:id="rId20"/>
      <w:pgSz w:w="11906" w:h="16838"/>
      <w:pgMar w:top="1440" w:right="1274" w:bottom="144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E38D" w14:textId="77777777" w:rsidR="005C2437" w:rsidRDefault="005C2437" w:rsidP="00CC1D21">
      <w:pPr>
        <w:spacing w:after="0" w:line="240" w:lineRule="auto"/>
      </w:pPr>
      <w:r>
        <w:separator/>
      </w:r>
    </w:p>
  </w:endnote>
  <w:endnote w:type="continuationSeparator" w:id="0">
    <w:p w14:paraId="20F703E3" w14:textId="77777777" w:rsidR="005C2437" w:rsidRDefault="005C2437" w:rsidP="00CC1D21">
      <w:pPr>
        <w:spacing w:after="0" w:line="240" w:lineRule="auto"/>
      </w:pPr>
      <w:r>
        <w:continuationSeparator/>
      </w:r>
    </w:p>
  </w:endnote>
  <w:endnote w:type="continuationNotice" w:id="1">
    <w:p w14:paraId="69B79FF9" w14:textId="77777777" w:rsidR="005C2437" w:rsidRDefault="005C24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D0C7" w14:textId="77777777" w:rsidR="00F732D3" w:rsidRDefault="00F73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61078"/>
      <w:docPartObj>
        <w:docPartGallery w:val="Page Numbers (Bottom of Page)"/>
        <w:docPartUnique/>
      </w:docPartObj>
    </w:sdtPr>
    <w:sdtContent>
      <w:sdt>
        <w:sdtPr>
          <w:id w:val="-1769616900"/>
          <w:docPartObj>
            <w:docPartGallery w:val="Page Numbers (Top of Page)"/>
            <w:docPartUnique/>
          </w:docPartObj>
        </w:sdtPr>
        <w:sdtContent>
          <w:p w14:paraId="286EF735" w14:textId="77777777" w:rsidR="003720A1" w:rsidRDefault="003720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0E64AD" w14:textId="77777777" w:rsidR="00D4426E" w:rsidRDefault="00D44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DBA5" w14:textId="5FF28F0F" w:rsidR="00F732D3" w:rsidRDefault="00CC24DA">
    <w:pPr>
      <w:pStyle w:val="Footer"/>
    </w:pPr>
    <w:r>
      <w:t>National LGPS Frameworks: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FC1D" w14:textId="77777777" w:rsidR="005C2437" w:rsidRDefault="005C2437" w:rsidP="00CC1D21">
      <w:pPr>
        <w:spacing w:after="0" w:line="240" w:lineRule="auto"/>
      </w:pPr>
      <w:r>
        <w:separator/>
      </w:r>
    </w:p>
  </w:footnote>
  <w:footnote w:type="continuationSeparator" w:id="0">
    <w:p w14:paraId="602F7161" w14:textId="77777777" w:rsidR="005C2437" w:rsidRDefault="005C2437" w:rsidP="00CC1D21">
      <w:pPr>
        <w:spacing w:after="0" w:line="240" w:lineRule="auto"/>
      </w:pPr>
      <w:r>
        <w:continuationSeparator/>
      </w:r>
    </w:p>
  </w:footnote>
  <w:footnote w:type="continuationNotice" w:id="1">
    <w:p w14:paraId="62751D80" w14:textId="77777777" w:rsidR="005C2437" w:rsidRDefault="005C243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A8BE" w14:textId="77777777" w:rsidR="00F732D3" w:rsidRDefault="00000000">
    <w:pPr>
      <w:pStyle w:val="Header"/>
    </w:pPr>
    <w:r>
      <w:rPr>
        <w:noProof/>
      </w:rPr>
      <w:pict w14:anchorId="3F331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813" o:spid="_x0000_s1031" type="#_x0000_t136" style="position:absolute;margin-left:0;margin-top:0;width:493.4pt;height:164.4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31FE" w14:textId="77777777" w:rsidR="00E4152D" w:rsidRDefault="00000000">
    <w:pPr>
      <w:pStyle w:val="Header"/>
    </w:pPr>
    <w:r>
      <w:rPr>
        <w:noProof/>
      </w:rPr>
      <w:pict w14:anchorId="25F95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814" o:spid="_x0000_s1032" type="#_x0000_t136" style="position:absolute;margin-left:0;margin-top:0;width:493.4pt;height:164.4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4E97" w14:textId="77777777" w:rsidR="00F732D3" w:rsidRDefault="00000000">
    <w:pPr>
      <w:pStyle w:val="Header"/>
    </w:pPr>
    <w:r>
      <w:rPr>
        <w:noProof/>
      </w:rPr>
      <w:pict w14:anchorId="69434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812" o:spid="_x0000_s1030" type="#_x0000_t136" style="position:absolute;margin-left:0;margin-top:0;width:493.4pt;height:164.4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207"/>
    <w:multiLevelType w:val="multilevel"/>
    <w:tmpl w:val="EBA25758"/>
    <w:lvl w:ilvl="0">
      <w:start w:val="1"/>
      <w:numFmt w:val="decimal"/>
      <w:lvlText w:val="%1.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E126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6F0D3B"/>
    <w:multiLevelType w:val="hybridMultilevel"/>
    <w:tmpl w:val="72384CD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223516E4"/>
    <w:multiLevelType w:val="multilevel"/>
    <w:tmpl w:val="E2323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D0515A"/>
    <w:multiLevelType w:val="hybridMultilevel"/>
    <w:tmpl w:val="845EA2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63D4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3620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A2199B"/>
    <w:multiLevelType w:val="hybridMultilevel"/>
    <w:tmpl w:val="F5E620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37B5316"/>
    <w:multiLevelType w:val="hybridMultilevel"/>
    <w:tmpl w:val="941EBF32"/>
    <w:lvl w:ilvl="0" w:tplc="9B22168C">
      <w:start w:val="1"/>
      <w:numFmt w:val="decimal"/>
      <w:lvlText w:val="%1.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C52E8B"/>
    <w:multiLevelType w:val="hybridMultilevel"/>
    <w:tmpl w:val="71B8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355034"/>
    <w:multiLevelType w:val="hybridMultilevel"/>
    <w:tmpl w:val="4054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B5C0A"/>
    <w:multiLevelType w:val="hybridMultilevel"/>
    <w:tmpl w:val="49629AA2"/>
    <w:lvl w:ilvl="0" w:tplc="73F036EC">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256EAF"/>
    <w:multiLevelType w:val="multilevel"/>
    <w:tmpl w:val="1EFC29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1833E2"/>
    <w:multiLevelType w:val="multilevel"/>
    <w:tmpl w:val="0A04830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767F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A20729"/>
    <w:multiLevelType w:val="multilevel"/>
    <w:tmpl w:val="2F7E75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F73F74"/>
    <w:multiLevelType w:val="multilevel"/>
    <w:tmpl w:val="6AB621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9B55E6"/>
    <w:multiLevelType w:val="multilevel"/>
    <w:tmpl w:val="19D2D8B0"/>
    <w:lvl w:ilvl="0">
      <w:start w:val="1"/>
      <w:numFmt w:val="decimal"/>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594730">
    <w:abstractNumId w:val="9"/>
  </w:num>
  <w:num w:numId="2" w16cid:durableId="950434273">
    <w:abstractNumId w:val="2"/>
  </w:num>
  <w:num w:numId="3" w16cid:durableId="262762269">
    <w:abstractNumId w:val="4"/>
  </w:num>
  <w:num w:numId="4" w16cid:durableId="384766149">
    <w:abstractNumId w:val="17"/>
  </w:num>
  <w:num w:numId="5" w16cid:durableId="1702441502">
    <w:abstractNumId w:val="16"/>
  </w:num>
  <w:num w:numId="6" w16cid:durableId="714818364">
    <w:abstractNumId w:val="0"/>
  </w:num>
  <w:num w:numId="7" w16cid:durableId="1929920401">
    <w:abstractNumId w:val="12"/>
  </w:num>
  <w:num w:numId="8" w16cid:durableId="1820729072">
    <w:abstractNumId w:val="1"/>
  </w:num>
  <w:num w:numId="9" w16cid:durableId="1959797917">
    <w:abstractNumId w:val="5"/>
  </w:num>
  <w:num w:numId="10" w16cid:durableId="563684760">
    <w:abstractNumId w:val="11"/>
  </w:num>
  <w:num w:numId="11" w16cid:durableId="572006885">
    <w:abstractNumId w:val="14"/>
  </w:num>
  <w:num w:numId="12" w16cid:durableId="1772041378">
    <w:abstractNumId w:val="15"/>
  </w:num>
  <w:num w:numId="13" w16cid:durableId="561720007">
    <w:abstractNumId w:val="6"/>
  </w:num>
  <w:num w:numId="14" w16cid:durableId="1127817476">
    <w:abstractNumId w:val="8"/>
  </w:num>
  <w:num w:numId="15" w16cid:durableId="1052000576">
    <w:abstractNumId w:val="13"/>
  </w:num>
  <w:num w:numId="16" w16cid:durableId="1892156493">
    <w:abstractNumId w:val="3"/>
  </w:num>
  <w:num w:numId="17" w16cid:durableId="843127845">
    <w:abstractNumId w:val="10"/>
  </w:num>
  <w:num w:numId="18" w16cid:durableId="1312296685">
    <w:abstractNumId w:val="7"/>
  </w:num>
  <w:num w:numId="19" w16cid:durableId="5054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1B"/>
    <w:rsid w:val="000001E0"/>
    <w:rsid w:val="000014BC"/>
    <w:rsid w:val="00001A69"/>
    <w:rsid w:val="00003D44"/>
    <w:rsid w:val="00005852"/>
    <w:rsid w:val="000121A1"/>
    <w:rsid w:val="000135B0"/>
    <w:rsid w:val="0001473A"/>
    <w:rsid w:val="00014EA1"/>
    <w:rsid w:val="000308BE"/>
    <w:rsid w:val="00031D4E"/>
    <w:rsid w:val="000338F2"/>
    <w:rsid w:val="0003726C"/>
    <w:rsid w:val="0004466A"/>
    <w:rsid w:val="00047FCC"/>
    <w:rsid w:val="000707E3"/>
    <w:rsid w:val="0007350D"/>
    <w:rsid w:val="00074BD0"/>
    <w:rsid w:val="00075266"/>
    <w:rsid w:val="00081CB7"/>
    <w:rsid w:val="0008381F"/>
    <w:rsid w:val="0008763C"/>
    <w:rsid w:val="000920D5"/>
    <w:rsid w:val="00095EFE"/>
    <w:rsid w:val="000C08CC"/>
    <w:rsid w:val="000C294F"/>
    <w:rsid w:val="000D092A"/>
    <w:rsid w:val="000D225C"/>
    <w:rsid w:val="000D459B"/>
    <w:rsid w:val="000E27DC"/>
    <w:rsid w:val="000F0AA1"/>
    <w:rsid w:val="000F17F0"/>
    <w:rsid w:val="000F1FD7"/>
    <w:rsid w:val="000F5CC1"/>
    <w:rsid w:val="00103E6A"/>
    <w:rsid w:val="00104DC7"/>
    <w:rsid w:val="00115F00"/>
    <w:rsid w:val="00123608"/>
    <w:rsid w:val="00126B5A"/>
    <w:rsid w:val="00134D96"/>
    <w:rsid w:val="0013685B"/>
    <w:rsid w:val="0014136B"/>
    <w:rsid w:val="00145574"/>
    <w:rsid w:val="00150F89"/>
    <w:rsid w:val="00151EAC"/>
    <w:rsid w:val="0015626E"/>
    <w:rsid w:val="001569D8"/>
    <w:rsid w:val="001601FB"/>
    <w:rsid w:val="00167F24"/>
    <w:rsid w:val="00171A66"/>
    <w:rsid w:val="00173EAD"/>
    <w:rsid w:val="00174AEC"/>
    <w:rsid w:val="00177C56"/>
    <w:rsid w:val="00184072"/>
    <w:rsid w:val="00185455"/>
    <w:rsid w:val="00194F4D"/>
    <w:rsid w:val="001A0370"/>
    <w:rsid w:val="001A11A9"/>
    <w:rsid w:val="001A2C75"/>
    <w:rsid w:val="001B089B"/>
    <w:rsid w:val="001B0ED8"/>
    <w:rsid w:val="001C7A56"/>
    <w:rsid w:val="001D0525"/>
    <w:rsid w:val="001D311B"/>
    <w:rsid w:val="001D3154"/>
    <w:rsid w:val="001E32EB"/>
    <w:rsid w:val="001F7F47"/>
    <w:rsid w:val="00217C1C"/>
    <w:rsid w:val="00220866"/>
    <w:rsid w:val="00220C68"/>
    <w:rsid w:val="002301D7"/>
    <w:rsid w:val="00230679"/>
    <w:rsid w:val="00235080"/>
    <w:rsid w:val="00241FD7"/>
    <w:rsid w:val="00256930"/>
    <w:rsid w:val="00261F80"/>
    <w:rsid w:val="00264A29"/>
    <w:rsid w:val="00272AC0"/>
    <w:rsid w:val="00274B67"/>
    <w:rsid w:val="002753CE"/>
    <w:rsid w:val="002757A1"/>
    <w:rsid w:val="002771C7"/>
    <w:rsid w:val="00296F6E"/>
    <w:rsid w:val="002A0CA9"/>
    <w:rsid w:val="002A3D62"/>
    <w:rsid w:val="002A3FBC"/>
    <w:rsid w:val="002A44DA"/>
    <w:rsid w:val="002B2BBC"/>
    <w:rsid w:val="002C5D80"/>
    <w:rsid w:val="002C7D3C"/>
    <w:rsid w:val="002C7E13"/>
    <w:rsid w:val="002E1BA6"/>
    <w:rsid w:val="002E356A"/>
    <w:rsid w:val="002E44D6"/>
    <w:rsid w:val="002F167B"/>
    <w:rsid w:val="002F5F1F"/>
    <w:rsid w:val="002F772F"/>
    <w:rsid w:val="002F7A5E"/>
    <w:rsid w:val="00306EF3"/>
    <w:rsid w:val="00307778"/>
    <w:rsid w:val="00315576"/>
    <w:rsid w:val="003168EE"/>
    <w:rsid w:val="00322C14"/>
    <w:rsid w:val="00330069"/>
    <w:rsid w:val="00341A71"/>
    <w:rsid w:val="0035622D"/>
    <w:rsid w:val="003566DD"/>
    <w:rsid w:val="00361789"/>
    <w:rsid w:val="00367CDA"/>
    <w:rsid w:val="003720A1"/>
    <w:rsid w:val="003818B3"/>
    <w:rsid w:val="00395891"/>
    <w:rsid w:val="003A5F21"/>
    <w:rsid w:val="003C356E"/>
    <w:rsid w:val="003C4883"/>
    <w:rsid w:val="003C7DD0"/>
    <w:rsid w:val="003D6CE4"/>
    <w:rsid w:val="003D7DA1"/>
    <w:rsid w:val="003F7C45"/>
    <w:rsid w:val="004020BE"/>
    <w:rsid w:val="00405EEC"/>
    <w:rsid w:val="0041270D"/>
    <w:rsid w:val="00417B3C"/>
    <w:rsid w:val="00420733"/>
    <w:rsid w:val="004217DA"/>
    <w:rsid w:val="00422B65"/>
    <w:rsid w:val="00426221"/>
    <w:rsid w:val="004273A8"/>
    <w:rsid w:val="00443F16"/>
    <w:rsid w:val="00450EE4"/>
    <w:rsid w:val="004526F4"/>
    <w:rsid w:val="00452D62"/>
    <w:rsid w:val="00454485"/>
    <w:rsid w:val="004560B0"/>
    <w:rsid w:val="00473B8D"/>
    <w:rsid w:val="0048300B"/>
    <w:rsid w:val="00483306"/>
    <w:rsid w:val="00490986"/>
    <w:rsid w:val="0049195D"/>
    <w:rsid w:val="004E0775"/>
    <w:rsid w:val="004F0A99"/>
    <w:rsid w:val="004F4BA7"/>
    <w:rsid w:val="005031F3"/>
    <w:rsid w:val="0050366E"/>
    <w:rsid w:val="00503BF1"/>
    <w:rsid w:val="0050475C"/>
    <w:rsid w:val="005063C7"/>
    <w:rsid w:val="005110B2"/>
    <w:rsid w:val="0051451A"/>
    <w:rsid w:val="005315E5"/>
    <w:rsid w:val="005370D8"/>
    <w:rsid w:val="00544AC4"/>
    <w:rsid w:val="00555B8E"/>
    <w:rsid w:val="00564116"/>
    <w:rsid w:val="00565D20"/>
    <w:rsid w:val="00566AF3"/>
    <w:rsid w:val="00570228"/>
    <w:rsid w:val="005707C1"/>
    <w:rsid w:val="005709D6"/>
    <w:rsid w:val="00576850"/>
    <w:rsid w:val="00580DE8"/>
    <w:rsid w:val="005846BA"/>
    <w:rsid w:val="0058711E"/>
    <w:rsid w:val="00587F27"/>
    <w:rsid w:val="0059444C"/>
    <w:rsid w:val="005B1520"/>
    <w:rsid w:val="005B1FDD"/>
    <w:rsid w:val="005B30F3"/>
    <w:rsid w:val="005C16A7"/>
    <w:rsid w:val="005C2437"/>
    <w:rsid w:val="005C24F6"/>
    <w:rsid w:val="005D3921"/>
    <w:rsid w:val="005E1874"/>
    <w:rsid w:val="005E592D"/>
    <w:rsid w:val="005F2B8F"/>
    <w:rsid w:val="00605DD5"/>
    <w:rsid w:val="006148CB"/>
    <w:rsid w:val="00616EE4"/>
    <w:rsid w:val="00630780"/>
    <w:rsid w:val="0063268B"/>
    <w:rsid w:val="00632A4D"/>
    <w:rsid w:val="00633CBC"/>
    <w:rsid w:val="00634CB6"/>
    <w:rsid w:val="0063661D"/>
    <w:rsid w:val="006370DC"/>
    <w:rsid w:val="00644F12"/>
    <w:rsid w:val="00646379"/>
    <w:rsid w:val="0065067B"/>
    <w:rsid w:val="00656079"/>
    <w:rsid w:val="00656953"/>
    <w:rsid w:val="00664546"/>
    <w:rsid w:val="00667655"/>
    <w:rsid w:val="006756B6"/>
    <w:rsid w:val="00675A0A"/>
    <w:rsid w:val="00685480"/>
    <w:rsid w:val="006916F7"/>
    <w:rsid w:val="006A07BB"/>
    <w:rsid w:val="006B564E"/>
    <w:rsid w:val="006B6B20"/>
    <w:rsid w:val="006C3F5F"/>
    <w:rsid w:val="006C6168"/>
    <w:rsid w:val="006D12F4"/>
    <w:rsid w:val="006D1468"/>
    <w:rsid w:val="006D25AC"/>
    <w:rsid w:val="006E66B3"/>
    <w:rsid w:val="006F0CD2"/>
    <w:rsid w:val="006F434F"/>
    <w:rsid w:val="006F463D"/>
    <w:rsid w:val="006F6FAD"/>
    <w:rsid w:val="00703A1A"/>
    <w:rsid w:val="00706859"/>
    <w:rsid w:val="00710588"/>
    <w:rsid w:val="00712AA8"/>
    <w:rsid w:val="00713774"/>
    <w:rsid w:val="007221E7"/>
    <w:rsid w:val="0073138E"/>
    <w:rsid w:val="0073192D"/>
    <w:rsid w:val="007363E7"/>
    <w:rsid w:val="00752A4A"/>
    <w:rsid w:val="0075405F"/>
    <w:rsid w:val="00756D77"/>
    <w:rsid w:val="00770FDF"/>
    <w:rsid w:val="0077721C"/>
    <w:rsid w:val="007773B0"/>
    <w:rsid w:val="0078035B"/>
    <w:rsid w:val="0078269D"/>
    <w:rsid w:val="00784C33"/>
    <w:rsid w:val="00787E8E"/>
    <w:rsid w:val="0079087A"/>
    <w:rsid w:val="007A092F"/>
    <w:rsid w:val="007B2E4D"/>
    <w:rsid w:val="007B329A"/>
    <w:rsid w:val="007B4874"/>
    <w:rsid w:val="007B4DA7"/>
    <w:rsid w:val="007B5477"/>
    <w:rsid w:val="007B7F39"/>
    <w:rsid w:val="007E3D60"/>
    <w:rsid w:val="007F2EAA"/>
    <w:rsid w:val="00801969"/>
    <w:rsid w:val="008219C1"/>
    <w:rsid w:val="008269F1"/>
    <w:rsid w:val="0083566B"/>
    <w:rsid w:val="008367BF"/>
    <w:rsid w:val="00843F70"/>
    <w:rsid w:val="00855C89"/>
    <w:rsid w:val="00863F2F"/>
    <w:rsid w:val="008754C0"/>
    <w:rsid w:val="008A01AD"/>
    <w:rsid w:val="008B3A7D"/>
    <w:rsid w:val="008B5239"/>
    <w:rsid w:val="008D0390"/>
    <w:rsid w:val="008D1D69"/>
    <w:rsid w:val="008E136C"/>
    <w:rsid w:val="008E137F"/>
    <w:rsid w:val="008F20A8"/>
    <w:rsid w:val="008F635E"/>
    <w:rsid w:val="0090149E"/>
    <w:rsid w:val="00903DD3"/>
    <w:rsid w:val="00903E5F"/>
    <w:rsid w:val="009122A7"/>
    <w:rsid w:val="00921A41"/>
    <w:rsid w:val="00924FB0"/>
    <w:rsid w:val="00925A75"/>
    <w:rsid w:val="00930F08"/>
    <w:rsid w:val="0093137A"/>
    <w:rsid w:val="009370C6"/>
    <w:rsid w:val="00937F85"/>
    <w:rsid w:val="00952216"/>
    <w:rsid w:val="00953632"/>
    <w:rsid w:val="0095393B"/>
    <w:rsid w:val="00953F3E"/>
    <w:rsid w:val="009618E9"/>
    <w:rsid w:val="0096657D"/>
    <w:rsid w:val="00970F5C"/>
    <w:rsid w:val="00974B99"/>
    <w:rsid w:val="0097576E"/>
    <w:rsid w:val="00977772"/>
    <w:rsid w:val="00995939"/>
    <w:rsid w:val="009A1DC6"/>
    <w:rsid w:val="009B26E1"/>
    <w:rsid w:val="009B3C17"/>
    <w:rsid w:val="009B7099"/>
    <w:rsid w:val="009C5902"/>
    <w:rsid w:val="009D605C"/>
    <w:rsid w:val="009D7E38"/>
    <w:rsid w:val="009F4283"/>
    <w:rsid w:val="009F6528"/>
    <w:rsid w:val="00A06F38"/>
    <w:rsid w:val="00A11F35"/>
    <w:rsid w:val="00A17487"/>
    <w:rsid w:val="00A17E5D"/>
    <w:rsid w:val="00A2781A"/>
    <w:rsid w:val="00A3429C"/>
    <w:rsid w:val="00A53FCB"/>
    <w:rsid w:val="00A751F3"/>
    <w:rsid w:val="00A76A3A"/>
    <w:rsid w:val="00A80100"/>
    <w:rsid w:val="00AB1F63"/>
    <w:rsid w:val="00AC166A"/>
    <w:rsid w:val="00AD1D30"/>
    <w:rsid w:val="00AD68D2"/>
    <w:rsid w:val="00AE226E"/>
    <w:rsid w:val="00AE30BF"/>
    <w:rsid w:val="00AE3511"/>
    <w:rsid w:val="00AE493E"/>
    <w:rsid w:val="00AE6C14"/>
    <w:rsid w:val="00AF0EB0"/>
    <w:rsid w:val="00AF1C10"/>
    <w:rsid w:val="00B01B5D"/>
    <w:rsid w:val="00B126A3"/>
    <w:rsid w:val="00B174C2"/>
    <w:rsid w:val="00B211B6"/>
    <w:rsid w:val="00B24011"/>
    <w:rsid w:val="00B24A07"/>
    <w:rsid w:val="00B31D7D"/>
    <w:rsid w:val="00B351FE"/>
    <w:rsid w:val="00B41E30"/>
    <w:rsid w:val="00B4501B"/>
    <w:rsid w:val="00B464FB"/>
    <w:rsid w:val="00B54EE2"/>
    <w:rsid w:val="00B60F83"/>
    <w:rsid w:val="00B67593"/>
    <w:rsid w:val="00B751F6"/>
    <w:rsid w:val="00B75B94"/>
    <w:rsid w:val="00B77691"/>
    <w:rsid w:val="00B77C81"/>
    <w:rsid w:val="00B91BC8"/>
    <w:rsid w:val="00B961D9"/>
    <w:rsid w:val="00BA5D3C"/>
    <w:rsid w:val="00BB29D7"/>
    <w:rsid w:val="00BB4A1B"/>
    <w:rsid w:val="00BB4F64"/>
    <w:rsid w:val="00BC0ADE"/>
    <w:rsid w:val="00BD2F2D"/>
    <w:rsid w:val="00BD7155"/>
    <w:rsid w:val="00BE24BF"/>
    <w:rsid w:val="00BE3C1A"/>
    <w:rsid w:val="00C02B76"/>
    <w:rsid w:val="00C11640"/>
    <w:rsid w:val="00C12A55"/>
    <w:rsid w:val="00C14F5E"/>
    <w:rsid w:val="00C241CF"/>
    <w:rsid w:val="00C319D5"/>
    <w:rsid w:val="00C430EB"/>
    <w:rsid w:val="00C45A53"/>
    <w:rsid w:val="00C45ADA"/>
    <w:rsid w:val="00C46D52"/>
    <w:rsid w:val="00C51785"/>
    <w:rsid w:val="00C745C6"/>
    <w:rsid w:val="00C839E4"/>
    <w:rsid w:val="00C86793"/>
    <w:rsid w:val="00C90E3A"/>
    <w:rsid w:val="00C91FAE"/>
    <w:rsid w:val="00C93843"/>
    <w:rsid w:val="00C93AF4"/>
    <w:rsid w:val="00CA2C68"/>
    <w:rsid w:val="00CA635B"/>
    <w:rsid w:val="00CA63A7"/>
    <w:rsid w:val="00CC1D21"/>
    <w:rsid w:val="00CC24DA"/>
    <w:rsid w:val="00CC5136"/>
    <w:rsid w:val="00CC73E2"/>
    <w:rsid w:val="00CD2138"/>
    <w:rsid w:val="00CD4AC8"/>
    <w:rsid w:val="00CD6788"/>
    <w:rsid w:val="00CE572D"/>
    <w:rsid w:val="00CF0F34"/>
    <w:rsid w:val="00CF168B"/>
    <w:rsid w:val="00CF1959"/>
    <w:rsid w:val="00CF4D3D"/>
    <w:rsid w:val="00CF74FB"/>
    <w:rsid w:val="00D01DE3"/>
    <w:rsid w:val="00D07983"/>
    <w:rsid w:val="00D11D47"/>
    <w:rsid w:val="00D12C9A"/>
    <w:rsid w:val="00D31921"/>
    <w:rsid w:val="00D34E19"/>
    <w:rsid w:val="00D4095B"/>
    <w:rsid w:val="00D411C1"/>
    <w:rsid w:val="00D4212B"/>
    <w:rsid w:val="00D4295C"/>
    <w:rsid w:val="00D4426E"/>
    <w:rsid w:val="00D526B1"/>
    <w:rsid w:val="00D56431"/>
    <w:rsid w:val="00D570BC"/>
    <w:rsid w:val="00D60E49"/>
    <w:rsid w:val="00D62EBE"/>
    <w:rsid w:val="00D65DA2"/>
    <w:rsid w:val="00D71F66"/>
    <w:rsid w:val="00D7711E"/>
    <w:rsid w:val="00D870F4"/>
    <w:rsid w:val="00D93447"/>
    <w:rsid w:val="00D976E3"/>
    <w:rsid w:val="00DA1649"/>
    <w:rsid w:val="00DA4EBD"/>
    <w:rsid w:val="00DA5DA0"/>
    <w:rsid w:val="00DA766D"/>
    <w:rsid w:val="00DB01EC"/>
    <w:rsid w:val="00DB39A2"/>
    <w:rsid w:val="00DB783B"/>
    <w:rsid w:val="00DC4F34"/>
    <w:rsid w:val="00DC7D9F"/>
    <w:rsid w:val="00DD0C27"/>
    <w:rsid w:val="00DD6CAC"/>
    <w:rsid w:val="00DE1374"/>
    <w:rsid w:val="00DE1F15"/>
    <w:rsid w:val="00DE5CEB"/>
    <w:rsid w:val="00DF0C06"/>
    <w:rsid w:val="00DF1AF8"/>
    <w:rsid w:val="00DF61A2"/>
    <w:rsid w:val="00E00902"/>
    <w:rsid w:val="00E2302A"/>
    <w:rsid w:val="00E23448"/>
    <w:rsid w:val="00E33D97"/>
    <w:rsid w:val="00E37996"/>
    <w:rsid w:val="00E4152D"/>
    <w:rsid w:val="00E44E31"/>
    <w:rsid w:val="00E4524C"/>
    <w:rsid w:val="00E452B1"/>
    <w:rsid w:val="00E473C2"/>
    <w:rsid w:val="00E47E8C"/>
    <w:rsid w:val="00E52B75"/>
    <w:rsid w:val="00E53B0F"/>
    <w:rsid w:val="00E54416"/>
    <w:rsid w:val="00E55155"/>
    <w:rsid w:val="00E551EB"/>
    <w:rsid w:val="00E623BE"/>
    <w:rsid w:val="00E711DC"/>
    <w:rsid w:val="00E772D9"/>
    <w:rsid w:val="00E8020B"/>
    <w:rsid w:val="00E80EB3"/>
    <w:rsid w:val="00E828E7"/>
    <w:rsid w:val="00E83830"/>
    <w:rsid w:val="00E85DFC"/>
    <w:rsid w:val="00EB44B4"/>
    <w:rsid w:val="00EB669B"/>
    <w:rsid w:val="00EC0600"/>
    <w:rsid w:val="00EC511A"/>
    <w:rsid w:val="00ED208D"/>
    <w:rsid w:val="00EF0B85"/>
    <w:rsid w:val="00EF41FC"/>
    <w:rsid w:val="00F012A3"/>
    <w:rsid w:val="00F0505E"/>
    <w:rsid w:val="00F217BF"/>
    <w:rsid w:val="00F246D6"/>
    <w:rsid w:val="00F34B55"/>
    <w:rsid w:val="00F54B0F"/>
    <w:rsid w:val="00F56635"/>
    <w:rsid w:val="00F6263A"/>
    <w:rsid w:val="00F63BEE"/>
    <w:rsid w:val="00F732D3"/>
    <w:rsid w:val="00F7615E"/>
    <w:rsid w:val="00F8303C"/>
    <w:rsid w:val="00F835E7"/>
    <w:rsid w:val="00F83E00"/>
    <w:rsid w:val="00F85925"/>
    <w:rsid w:val="00F8678E"/>
    <w:rsid w:val="00F948DE"/>
    <w:rsid w:val="00F972AC"/>
    <w:rsid w:val="00F97CE7"/>
    <w:rsid w:val="00FB1B0C"/>
    <w:rsid w:val="00FB2443"/>
    <w:rsid w:val="00FB5AA1"/>
    <w:rsid w:val="00FC6BAA"/>
    <w:rsid w:val="00FD164F"/>
    <w:rsid w:val="00FD1A9C"/>
    <w:rsid w:val="00FD371E"/>
    <w:rsid w:val="00FD5760"/>
    <w:rsid w:val="00FE2497"/>
    <w:rsid w:val="00FF386D"/>
    <w:rsid w:val="00FF3BA4"/>
    <w:rsid w:val="16A83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7DF02"/>
  <w15:chartTrackingRefBased/>
  <w15:docId w15:val="{A6B8A5DA-1B81-4195-9AD7-277B0463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BF"/>
  </w:style>
  <w:style w:type="paragraph" w:styleId="Heading1">
    <w:name w:val="heading 1"/>
    <w:basedOn w:val="Normal"/>
    <w:next w:val="Normal"/>
    <w:link w:val="Heading1Char"/>
    <w:autoRedefine/>
    <w:uiPriority w:val="9"/>
    <w:qFormat/>
    <w:rsid w:val="00C46D52"/>
    <w:pPr>
      <w:numPr>
        <w:numId w:val="8"/>
      </w:numPr>
      <w:pBdr>
        <w:top w:val="single" w:sz="24" w:space="0" w:color="007400"/>
        <w:left w:val="single" w:sz="24" w:space="0" w:color="007400"/>
        <w:bottom w:val="single" w:sz="24" w:space="0" w:color="007400"/>
        <w:right w:val="single" w:sz="24" w:space="0" w:color="007400"/>
      </w:pBdr>
      <w:shd w:val="clear" w:color="auto" w:fill="007400"/>
      <w:spacing w:after="0"/>
      <w:outlineLvl w:val="0"/>
    </w:pPr>
    <w:rPr>
      <w:b/>
      <w:bCs/>
      <w:color w:val="FFFFFF" w:themeColor="background1"/>
      <w:spacing w:val="15"/>
      <w:sz w:val="24"/>
      <w:szCs w:val="22"/>
    </w:rPr>
  </w:style>
  <w:style w:type="paragraph" w:styleId="Heading2">
    <w:name w:val="heading 2"/>
    <w:basedOn w:val="Normal"/>
    <w:next w:val="Normal"/>
    <w:link w:val="Heading2Char"/>
    <w:autoRedefine/>
    <w:uiPriority w:val="9"/>
    <w:unhideWhenUsed/>
    <w:qFormat/>
    <w:rsid w:val="00C46D52"/>
    <w:pPr>
      <w:numPr>
        <w:ilvl w:val="1"/>
        <w:numId w:val="8"/>
      </w:numPr>
      <w:pBdr>
        <w:top w:val="single" w:sz="24" w:space="0" w:color="E2EFD9"/>
        <w:left w:val="single" w:sz="24" w:space="0" w:color="E2EFD9"/>
        <w:bottom w:val="single" w:sz="24" w:space="0" w:color="E2EFD9"/>
        <w:right w:val="single" w:sz="24" w:space="0" w:color="E2EFD9"/>
      </w:pBdr>
      <w:shd w:val="clear" w:color="auto" w:fill="E2EFD9"/>
      <w:spacing w:after="0"/>
      <w:outlineLvl w:val="1"/>
    </w:pPr>
    <w:rPr>
      <w:spacing w:val="15"/>
      <w:sz w:val="24"/>
    </w:rPr>
  </w:style>
  <w:style w:type="paragraph" w:styleId="Heading3">
    <w:name w:val="heading 3"/>
    <w:basedOn w:val="Normal"/>
    <w:next w:val="Normal"/>
    <w:link w:val="Heading3Char"/>
    <w:uiPriority w:val="9"/>
    <w:semiHidden/>
    <w:unhideWhenUsed/>
    <w:qFormat/>
    <w:rsid w:val="00145574"/>
    <w:pPr>
      <w:numPr>
        <w:ilvl w:val="2"/>
        <w:numId w:val="8"/>
      </w:num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45574"/>
    <w:pPr>
      <w:numPr>
        <w:ilvl w:val="3"/>
        <w:numId w:val="8"/>
      </w:num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45574"/>
    <w:pPr>
      <w:numPr>
        <w:ilvl w:val="4"/>
        <w:numId w:val="8"/>
      </w:num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45574"/>
    <w:pPr>
      <w:numPr>
        <w:ilvl w:val="5"/>
        <w:numId w:val="8"/>
      </w:num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45574"/>
    <w:pPr>
      <w:numPr>
        <w:ilvl w:val="6"/>
        <w:numId w:val="8"/>
      </w:num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45574"/>
    <w:pPr>
      <w:numPr>
        <w:ilvl w:val="7"/>
        <w:numId w:val="8"/>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45574"/>
    <w:pPr>
      <w:numPr>
        <w:ilvl w:val="8"/>
        <w:numId w:val="8"/>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9E4"/>
    <w:rPr>
      <w:rFonts w:eastAsiaTheme="minorEastAsia"/>
      <w:sz w:val="20"/>
      <w:szCs w:val="20"/>
    </w:rPr>
  </w:style>
  <w:style w:type="paragraph" w:styleId="NormalWeb">
    <w:name w:val="Normal (Web)"/>
    <w:basedOn w:val="Normal"/>
    <w:rsid w:val="00B77C81"/>
    <w:pPr>
      <w:spacing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rsid w:val="00B77C81"/>
    <w:rPr>
      <w:color w:val="0000FF"/>
      <w:u w:val="single"/>
    </w:rPr>
  </w:style>
  <w:style w:type="paragraph" w:styleId="Revision">
    <w:name w:val="Revision"/>
    <w:hidden/>
    <w:uiPriority w:val="99"/>
    <w:semiHidden/>
    <w:rsid w:val="00580DE8"/>
    <w:pPr>
      <w:spacing w:after="0" w:line="240" w:lineRule="auto"/>
    </w:pPr>
  </w:style>
  <w:style w:type="character" w:styleId="CommentReference">
    <w:name w:val="annotation reference"/>
    <w:basedOn w:val="DefaultParagraphFont"/>
    <w:uiPriority w:val="99"/>
    <w:semiHidden/>
    <w:unhideWhenUsed/>
    <w:rsid w:val="00D93447"/>
    <w:rPr>
      <w:sz w:val="16"/>
      <w:szCs w:val="16"/>
    </w:rPr>
  </w:style>
  <w:style w:type="paragraph" w:styleId="CommentText">
    <w:name w:val="annotation text"/>
    <w:basedOn w:val="Normal"/>
    <w:link w:val="CommentTextChar"/>
    <w:uiPriority w:val="99"/>
    <w:unhideWhenUsed/>
    <w:rsid w:val="00D93447"/>
    <w:pPr>
      <w:spacing w:line="240" w:lineRule="auto"/>
    </w:pPr>
  </w:style>
  <w:style w:type="character" w:customStyle="1" w:styleId="CommentTextChar">
    <w:name w:val="Comment Text Char"/>
    <w:basedOn w:val="DefaultParagraphFont"/>
    <w:link w:val="CommentText"/>
    <w:uiPriority w:val="99"/>
    <w:rsid w:val="00D93447"/>
    <w:rPr>
      <w:sz w:val="20"/>
      <w:szCs w:val="20"/>
    </w:rPr>
  </w:style>
  <w:style w:type="paragraph" w:styleId="CommentSubject">
    <w:name w:val="annotation subject"/>
    <w:basedOn w:val="CommentText"/>
    <w:next w:val="CommentText"/>
    <w:link w:val="CommentSubjectChar"/>
    <w:uiPriority w:val="99"/>
    <w:semiHidden/>
    <w:unhideWhenUsed/>
    <w:rsid w:val="00D93447"/>
    <w:rPr>
      <w:b/>
      <w:bCs/>
    </w:rPr>
  </w:style>
  <w:style w:type="character" w:customStyle="1" w:styleId="CommentSubjectChar">
    <w:name w:val="Comment Subject Char"/>
    <w:basedOn w:val="CommentTextChar"/>
    <w:link w:val="CommentSubject"/>
    <w:uiPriority w:val="99"/>
    <w:semiHidden/>
    <w:rsid w:val="00D93447"/>
    <w:rPr>
      <w:b/>
      <w:bCs/>
      <w:sz w:val="20"/>
      <w:szCs w:val="20"/>
    </w:rPr>
  </w:style>
  <w:style w:type="character" w:customStyle="1" w:styleId="Heading1Char">
    <w:name w:val="Heading 1 Char"/>
    <w:basedOn w:val="DefaultParagraphFont"/>
    <w:link w:val="Heading1"/>
    <w:uiPriority w:val="9"/>
    <w:rsid w:val="00C46D52"/>
    <w:rPr>
      <w:b/>
      <w:bCs/>
      <w:color w:val="FFFFFF" w:themeColor="background1"/>
      <w:spacing w:val="15"/>
      <w:sz w:val="24"/>
      <w:szCs w:val="22"/>
      <w:shd w:val="clear" w:color="auto" w:fill="007400"/>
    </w:rPr>
  </w:style>
  <w:style w:type="paragraph" w:styleId="Footer">
    <w:name w:val="footer"/>
    <w:basedOn w:val="Normal"/>
    <w:link w:val="FooterChar"/>
    <w:uiPriority w:val="99"/>
    <w:unhideWhenUsed/>
    <w:rsid w:val="00CC1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D21"/>
  </w:style>
  <w:style w:type="character" w:customStyle="1" w:styleId="Heading2Char">
    <w:name w:val="Heading 2 Char"/>
    <w:basedOn w:val="DefaultParagraphFont"/>
    <w:link w:val="Heading2"/>
    <w:uiPriority w:val="9"/>
    <w:rsid w:val="00C46D52"/>
    <w:rPr>
      <w:spacing w:val="15"/>
      <w:sz w:val="24"/>
      <w:shd w:val="clear" w:color="auto" w:fill="E2EFD9"/>
    </w:rPr>
  </w:style>
  <w:style w:type="paragraph" w:styleId="TOCHeading">
    <w:name w:val="TOC Heading"/>
    <w:basedOn w:val="Heading1"/>
    <w:next w:val="Normal"/>
    <w:link w:val="TOCHeadingChar"/>
    <w:uiPriority w:val="39"/>
    <w:unhideWhenUsed/>
    <w:qFormat/>
    <w:rsid w:val="00145574"/>
    <w:pPr>
      <w:outlineLvl w:val="9"/>
    </w:pPr>
  </w:style>
  <w:style w:type="paragraph" w:styleId="TOC1">
    <w:name w:val="toc 1"/>
    <w:basedOn w:val="Normal"/>
    <w:next w:val="Normal"/>
    <w:autoRedefine/>
    <w:uiPriority w:val="39"/>
    <w:unhideWhenUsed/>
    <w:rsid w:val="004F0A99"/>
    <w:pPr>
      <w:tabs>
        <w:tab w:val="left" w:pos="480"/>
        <w:tab w:val="right" w:leader="dot" w:pos="9016"/>
      </w:tabs>
      <w:spacing w:after="100"/>
    </w:pPr>
    <w:rPr>
      <w:noProof/>
      <w:sz w:val="22"/>
      <w:szCs w:val="22"/>
    </w:rPr>
  </w:style>
  <w:style w:type="paragraph" w:customStyle="1" w:styleId="Style1">
    <w:name w:val="Style1"/>
    <w:basedOn w:val="TOCHeading"/>
    <w:link w:val="Style1Char"/>
    <w:rsid w:val="00EC0600"/>
  </w:style>
  <w:style w:type="character" w:customStyle="1" w:styleId="TOCHeadingChar">
    <w:name w:val="TOC Heading Char"/>
    <w:basedOn w:val="Heading1Char"/>
    <w:link w:val="TOCHeading"/>
    <w:uiPriority w:val="39"/>
    <w:rsid w:val="00EC0600"/>
    <w:rPr>
      <w:b/>
      <w:bCs/>
      <w:caps w:val="0"/>
      <w:color w:val="FFFFFF" w:themeColor="background1"/>
      <w:spacing w:val="15"/>
      <w:sz w:val="22"/>
      <w:szCs w:val="22"/>
      <w:shd w:val="clear" w:color="auto" w:fill="4472C4" w:themeFill="accent1"/>
    </w:rPr>
  </w:style>
  <w:style w:type="character" w:customStyle="1" w:styleId="Style1Char">
    <w:name w:val="Style1 Char"/>
    <w:basedOn w:val="TOCHeadingChar"/>
    <w:link w:val="Style1"/>
    <w:rsid w:val="00EC0600"/>
    <w:rPr>
      <w:b/>
      <w:bCs/>
      <w:caps w:val="0"/>
      <w:color w:val="FFFFFF" w:themeColor="background1"/>
      <w:spacing w:val="15"/>
      <w:sz w:val="22"/>
      <w:szCs w:val="22"/>
      <w:shd w:val="clear" w:color="auto" w:fill="4472C4" w:themeFill="accent1"/>
    </w:rPr>
  </w:style>
  <w:style w:type="paragraph" w:styleId="IntenseQuote">
    <w:name w:val="Intense Quote"/>
    <w:basedOn w:val="Normal"/>
    <w:next w:val="Normal"/>
    <w:link w:val="IntenseQuoteChar"/>
    <w:uiPriority w:val="30"/>
    <w:qFormat/>
    <w:rsid w:val="0014557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45574"/>
    <w:rPr>
      <w:color w:val="4472C4" w:themeColor="accent1"/>
      <w:sz w:val="24"/>
      <w:szCs w:val="24"/>
    </w:rPr>
  </w:style>
  <w:style w:type="character" w:customStyle="1" w:styleId="Heading3Char">
    <w:name w:val="Heading 3 Char"/>
    <w:basedOn w:val="DefaultParagraphFont"/>
    <w:link w:val="Heading3"/>
    <w:uiPriority w:val="9"/>
    <w:semiHidden/>
    <w:rsid w:val="00145574"/>
    <w:rPr>
      <w:caps/>
      <w:color w:val="1F3763" w:themeColor="accent1" w:themeShade="7F"/>
      <w:spacing w:val="15"/>
    </w:rPr>
  </w:style>
  <w:style w:type="character" w:customStyle="1" w:styleId="Heading4Char">
    <w:name w:val="Heading 4 Char"/>
    <w:basedOn w:val="DefaultParagraphFont"/>
    <w:link w:val="Heading4"/>
    <w:uiPriority w:val="9"/>
    <w:semiHidden/>
    <w:rsid w:val="00145574"/>
    <w:rPr>
      <w:caps/>
      <w:color w:val="2F5496" w:themeColor="accent1" w:themeShade="BF"/>
      <w:spacing w:val="10"/>
    </w:rPr>
  </w:style>
  <w:style w:type="character" w:customStyle="1" w:styleId="Heading5Char">
    <w:name w:val="Heading 5 Char"/>
    <w:basedOn w:val="DefaultParagraphFont"/>
    <w:link w:val="Heading5"/>
    <w:uiPriority w:val="9"/>
    <w:semiHidden/>
    <w:rsid w:val="00145574"/>
    <w:rPr>
      <w:caps/>
      <w:color w:val="2F5496" w:themeColor="accent1" w:themeShade="BF"/>
      <w:spacing w:val="10"/>
    </w:rPr>
  </w:style>
  <w:style w:type="character" w:customStyle="1" w:styleId="Heading6Char">
    <w:name w:val="Heading 6 Char"/>
    <w:basedOn w:val="DefaultParagraphFont"/>
    <w:link w:val="Heading6"/>
    <w:uiPriority w:val="9"/>
    <w:semiHidden/>
    <w:rsid w:val="00145574"/>
    <w:rPr>
      <w:caps/>
      <w:color w:val="2F5496" w:themeColor="accent1" w:themeShade="BF"/>
      <w:spacing w:val="10"/>
    </w:rPr>
  </w:style>
  <w:style w:type="character" w:customStyle="1" w:styleId="Heading7Char">
    <w:name w:val="Heading 7 Char"/>
    <w:basedOn w:val="DefaultParagraphFont"/>
    <w:link w:val="Heading7"/>
    <w:uiPriority w:val="9"/>
    <w:semiHidden/>
    <w:rsid w:val="00145574"/>
    <w:rPr>
      <w:caps/>
      <w:color w:val="2F5496" w:themeColor="accent1" w:themeShade="BF"/>
      <w:spacing w:val="10"/>
    </w:rPr>
  </w:style>
  <w:style w:type="character" w:customStyle="1" w:styleId="Heading8Char">
    <w:name w:val="Heading 8 Char"/>
    <w:basedOn w:val="DefaultParagraphFont"/>
    <w:link w:val="Heading8"/>
    <w:uiPriority w:val="9"/>
    <w:semiHidden/>
    <w:rsid w:val="00145574"/>
    <w:rPr>
      <w:caps/>
      <w:spacing w:val="10"/>
      <w:sz w:val="18"/>
      <w:szCs w:val="18"/>
    </w:rPr>
  </w:style>
  <w:style w:type="character" w:customStyle="1" w:styleId="Heading9Char">
    <w:name w:val="Heading 9 Char"/>
    <w:basedOn w:val="DefaultParagraphFont"/>
    <w:link w:val="Heading9"/>
    <w:uiPriority w:val="9"/>
    <w:semiHidden/>
    <w:rsid w:val="00145574"/>
    <w:rPr>
      <w:i/>
      <w:iCs/>
      <w:caps/>
      <w:spacing w:val="10"/>
      <w:sz w:val="18"/>
      <w:szCs w:val="18"/>
    </w:rPr>
  </w:style>
  <w:style w:type="paragraph" w:styleId="Caption">
    <w:name w:val="caption"/>
    <w:basedOn w:val="Normal"/>
    <w:next w:val="Normal"/>
    <w:uiPriority w:val="35"/>
    <w:semiHidden/>
    <w:unhideWhenUsed/>
    <w:qFormat/>
    <w:rsid w:val="00145574"/>
    <w:rPr>
      <w:b/>
      <w:bCs/>
      <w:color w:val="2F5496" w:themeColor="accent1" w:themeShade="BF"/>
      <w:sz w:val="16"/>
      <w:szCs w:val="16"/>
    </w:rPr>
  </w:style>
  <w:style w:type="paragraph" w:styleId="Title">
    <w:name w:val="Title"/>
    <w:basedOn w:val="Normal"/>
    <w:next w:val="Normal"/>
    <w:link w:val="TitleChar"/>
    <w:uiPriority w:val="10"/>
    <w:qFormat/>
    <w:rsid w:val="0014557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4557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4557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45574"/>
    <w:rPr>
      <w:caps/>
      <w:color w:val="595959" w:themeColor="text1" w:themeTint="A6"/>
      <w:spacing w:val="10"/>
      <w:sz w:val="21"/>
      <w:szCs w:val="21"/>
    </w:rPr>
  </w:style>
  <w:style w:type="character" w:styleId="Strong">
    <w:name w:val="Strong"/>
    <w:uiPriority w:val="22"/>
    <w:qFormat/>
    <w:rsid w:val="00145574"/>
    <w:rPr>
      <w:b/>
      <w:bCs/>
    </w:rPr>
  </w:style>
  <w:style w:type="character" w:styleId="Emphasis">
    <w:name w:val="Emphasis"/>
    <w:uiPriority w:val="20"/>
    <w:qFormat/>
    <w:rsid w:val="00145574"/>
    <w:rPr>
      <w:caps/>
      <w:color w:val="1F3763" w:themeColor="accent1" w:themeShade="7F"/>
      <w:spacing w:val="5"/>
    </w:rPr>
  </w:style>
  <w:style w:type="paragraph" w:styleId="NoSpacing">
    <w:name w:val="No Spacing"/>
    <w:uiPriority w:val="1"/>
    <w:qFormat/>
    <w:rsid w:val="00145574"/>
    <w:pPr>
      <w:spacing w:after="0" w:line="240" w:lineRule="auto"/>
    </w:pPr>
  </w:style>
  <w:style w:type="paragraph" w:styleId="Quote">
    <w:name w:val="Quote"/>
    <w:basedOn w:val="Normal"/>
    <w:next w:val="Normal"/>
    <w:link w:val="QuoteChar"/>
    <w:uiPriority w:val="29"/>
    <w:qFormat/>
    <w:rsid w:val="00145574"/>
    <w:rPr>
      <w:i/>
      <w:iCs/>
      <w:sz w:val="24"/>
      <w:szCs w:val="24"/>
    </w:rPr>
  </w:style>
  <w:style w:type="character" w:customStyle="1" w:styleId="QuoteChar">
    <w:name w:val="Quote Char"/>
    <w:basedOn w:val="DefaultParagraphFont"/>
    <w:link w:val="Quote"/>
    <w:uiPriority w:val="29"/>
    <w:rsid w:val="00145574"/>
    <w:rPr>
      <w:i/>
      <w:iCs/>
      <w:sz w:val="24"/>
      <w:szCs w:val="24"/>
    </w:rPr>
  </w:style>
  <w:style w:type="character" w:styleId="SubtleEmphasis">
    <w:name w:val="Subtle Emphasis"/>
    <w:uiPriority w:val="19"/>
    <w:qFormat/>
    <w:rsid w:val="00145574"/>
    <w:rPr>
      <w:i/>
      <w:iCs/>
      <w:color w:val="1F3763" w:themeColor="accent1" w:themeShade="7F"/>
    </w:rPr>
  </w:style>
  <w:style w:type="character" w:styleId="IntenseEmphasis">
    <w:name w:val="Intense Emphasis"/>
    <w:uiPriority w:val="21"/>
    <w:qFormat/>
    <w:rsid w:val="00145574"/>
    <w:rPr>
      <w:b/>
      <w:bCs/>
      <w:caps/>
      <w:color w:val="1F3763" w:themeColor="accent1" w:themeShade="7F"/>
      <w:spacing w:val="10"/>
    </w:rPr>
  </w:style>
  <w:style w:type="character" w:styleId="SubtleReference">
    <w:name w:val="Subtle Reference"/>
    <w:uiPriority w:val="31"/>
    <w:qFormat/>
    <w:rsid w:val="00145574"/>
    <w:rPr>
      <w:b/>
      <w:bCs/>
      <w:color w:val="4472C4" w:themeColor="accent1"/>
    </w:rPr>
  </w:style>
  <w:style w:type="character" w:styleId="IntenseReference">
    <w:name w:val="Intense Reference"/>
    <w:uiPriority w:val="32"/>
    <w:qFormat/>
    <w:rsid w:val="00145574"/>
    <w:rPr>
      <w:b/>
      <w:bCs/>
      <w:i/>
      <w:iCs/>
      <w:caps/>
      <w:color w:val="4472C4" w:themeColor="accent1"/>
    </w:rPr>
  </w:style>
  <w:style w:type="character" w:styleId="BookTitle">
    <w:name w:val="Book Title"/>
    <w:uiPriority w:val="33"/>
    <w:qFormat/>
    <w:rsid w:val="00145574"/>
    <w:rPr>
      <w:b/>
      <w:bCs/>
      <w:i/>
      <w:iCs/>
      <w:spacing w:val="0"/>
    </w:rPr>
  </w:style>
  <w:style w:type="character" w:styleId="PlaceholderText">
    <w:name w:val="Placeholder Text"/>
    <w:basedOn w:val="DefaultParagraphFont"/>
    <w:uiPriority w:val="99"/>
    <w:semiHidden/>
    <w:rsid w:val="00483306"/>
    <w:rPr>
      <w:color w:val="666666"/>
    </w:rPr>
  </w:style>
  <w:style w:type="character" w:styleId="Mention">
    <w:name w:val="Mention"/>
    <w:basedOn w:val="DefaultParagraphFont"/>
    <w:uiPriority w:val="99"/>
    <w:unhideWhenUsed/>
    <w:rsid w:val="001B089B"/>
    <w:rPr>
      <w:color w:val="2B579A"/>
      <w:shd w:val="clear" w:color="auto" w:fill="E1DFDD"/>
    </w:rPr>
  </w:style>
  <w:style w:type="paragraph" w:styleId="TOC2">
    <w:name w:val="toc 2"/>
    <w:basedOn w:val="Normal"/>
    <w:next w:val="Normal"/>
    <w:autoRedefine/>
    <w:uiPriority w:val="39"/>
    <w:unhideWhenUsed/>
    <w:rsid w:val="009F6528"/>
    <w:pPr>
      <w:spacing w:after="100"/>
      <w:ind w:left="200"/>
    </w:pPr>
  </w:style>
  <w:style w:type="character" w:styleId="UnresolvedMention">
    <w:name w:val="Unresolved Mention"/>
    <w:basedOn w:val="DefaultParagraphFont"/>
    <w:uiPriority w:val="99"/>
    <w:semiHidden/>
    <w:unhideWhenUsed/>
    <w:rsid w:val="00D7711E"/>
    <w:rPr>
      <w:color w:val="605E5C"/>
      <w:shd w:val="clear" w:color="auto" w:fill="E1DFDD"/>
    </w:rPr>
  </w:style>
  <w:style w:type="table" w:styleId="TableGrid">
    <w:name w:val="Table Grid"/>
    <w:basedOn w:val="TableNormal"/>
    <w:uiPriority w:val="39"/>
    <w:rsid w:val="00D60E49"/>
    <w:pPr>
      <w:spacing w:before="0"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6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tionalLGPSframeworks@norfolk.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ionalLGPSframeworks@norfolk.gov.uk"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https://norfolkcounty.sharepoint.com/sites/NPF-NPF/Frameworks/Processes%20&amp;%20templates/Template%20-%20User%20Doc%20-%20Template%20intention%20&amp;%20contract%20to%20award%20letter.dotx?OR=81dd2b71-fb82-4b33-ac71-fed46bf0f87a&amp;CID=89cca4a1-2053-c000-dc9e-eb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F543239-387E-4556-AEE8-A5B4393D4304}"/>
      </w:docPartPr>
      <w:docPartBody>
        <w:p w:rsidR="00213CBC" w:rsidRDefault="00AC132E">
          <w:r w:rsidRPr="006635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D9"/>
    <w:rsid w:val="000B2976"/>
    <w:rsid w:val="000F0AA1"/>
    <w:rsid w:val="000F17F0"/>
    <w:rsid w:val="001569D8"/>
    <w:rsid w:val="00213CBC"/>
    <w:rsid w:val="002E44D6"/>
    <w:rsid w:val="003D2B4D"/>
    <w:rsid w:val="00547C0A"/>
    <w:rsid w:val="0059444C"/>
    <w:rsid w:val="0078035B"/>
    <w:rsid w:val="00863F2F"/>
    <w:rsid w:val="0093137A"/>
    <w:rsid w:val="0093338B"/>
    <w:rsid w:val="00945BD9"/>
    <w:rsid w:val="00AC132E"/>
    <w:rsid w:val="00B31D7D"/>
    <w:rsid w:val="00E44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3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c85a7-80e9-47eb-ab36-0fefe8881c2e">
      <Terms xmlns="http://schemas.microsoft.com/office/infopath/2007/PartnerControls"/>
    </lcf76f155ced4ddcb4097134ff3c332f>
    <TaxCatchAll xmlns="3620d476-0a3a-4b20-82fe-da02b9ebc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4789F00CA892D4D8F4DA01AA9B5A8A4" ma:contentTypeVersion="12" ma:contentTypeDescription="Create a new document." ma:contentTypeScope="" ma:versionID="9e1d4f59bbde20b3613d140bf1360427">
  <xsd:schema xmlns:xsd="http://www.w3.org/2001/XMLSchema" xmlns:xs="http://www.w3.org/2001/XMLSchema" xmlns:p="http://schemas.microsoft.com/office/2006/metadata/properties" xmlns:ns2="524c85a7-80e9-47eb-ab36-0fefe8881c2e" xmlns:ns3="3620d476-0a3a-4b20-82fe-da02b9ebca1a" targetNamespace="http://schemas.microsoft.com/office/2006/metadata/properties" ma:root="true" ma:fieldsID="045967bcfe0b6a507f82c4b13f48ecc6" ns2:_="" ns3:_="">
    <xsd:import namespace="524c85a7-80e9-47eb-ab36-0fefe8881c2e"/>
    <xsd:import namespace="3620d476-0a3a-4b20-82fe-da02b9ebc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c85a7-80e9-47eb-ab36-0fefe8881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20d476-0a3a-4b20-82fe-da02b9ebca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899533-f4a9-40d1-a67f-4ceb1f540900}" ma:internalName="TaxCatchAll" ma:showField="CatchAllData" ma:web="3620d476-0a3a-4b20-82fe-da02b9ebc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31F153-8105-465B-965A-C0B5C43DBF21}">
  <ds:schemaRefs>
    <ds:schemaRef ds:uri="http://schemas.microsoft.com/sharepoint/v3/contenttype/forms"/>
  </ds:schemaRefs>
</ds:datastoreItem>
</file>

<file path=customXml/itemProps3.xml><?xml version="1.0" encoding="utf-8"?>
<ds:datastoreItem xmlns:ds="http://schemas.openxmlformats.org/officeDocument/2006/customXml" ds:itemID="{D5FE6E46-9F30-40FB-A68D-A8FD11BF1E3C}">
  <ds:schemaRefs>
    <ds:schemaRef ds:uri="http://schemas.microsoft.com/office/2006/metadata/properties"/>
    <ds:schemaRef ds:uri="http://schemas.microsoft.com/office/infopath/2007/PartnerControls"/>
    <ds:schemaRef ds:uri="524c85a7-80e9-47eb-ab36-0fefe8881c2e"/>
    <ds:schemaRef ds:uri="3620d476-0a3a-4b20-82fe-da02b9ebca1a"/>
  </ds:schemaRefs>
</ds:datastoreItem>
</file>

<file path=customXml/itemProps4.xml><?xml version="1.0" encoding="utf-8"?>
<ds:datastoreItem xmlns:ds="http://schemas.openxmlformats.org/officeDocument/2006/customXml" ds:itemID="{BE446914-F1FC-4AB5-97D6-360B1A2E8153}">
  <ds:schemaRefs>
    <ds:schemaRef ds:uri="http://schemas.openxmlformats.org/officeDocument/2006/bibliography"/>
  </ds:schemaRefs>
</ds:datastoreItem>
</file>

<file path=customXml/itemProps5.xml><?xml version="1.0" encoding="utf-8"?>
<ds:datastoreItem xmlns:ds="http://schemas.openxmlformats.org/officeDocument/2006/customXml" ds:itemID="{4AD0C70E-DF6C-4E23-BB25-4CE7E315D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c85a7-80e9-47eb-ab36-0fefe8881c2e"/>
    <ds:schemaRef ds:uri="3620d476-0a3a-4b20-82fe-da02b9eb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Template%20-%20User%20Doc%20-%20Template%20intention%20&amp;%20contract%20to%20award%20letter.dotx?OR=81dd2b71-fb82-4b33-ac71-fed46bf0f87a&amp;CID=89cca4a1-2053-c000-dc9e-eb01</Template>
  <TotalTime>459</TotalTime>
  <Pages>3</Pages>
  <Words>276</Words>
  <Characters>1637</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NCC42948
National LGPS Framework for Pensions Administration Software</vt:lpstr>
    </vt:vector>
  </TitlesOfParts>
  <Company/>
  <LinksUpToDate>false</LinksUpToDate>
  <CharactersWithSpaces>1873</CharactersWithSpaces>
  <SharedDoc>false</SharedDoc>
  <HLinks>
    <vt:vector size="12" baseType="variant">
      <vt:variant>
        <vt:i4>2949185</vt:i4>
      </vt:variant>
      <vt:variant>
        <vt:i4>3</vt:i4>
      </vt:variant>
      <vt:variant>
        <vt:i4>0</vt:i4>
      </vt:variant>
      <vt:variant>
        <vt:i4>5</vt:i4>
      </vt:variant>
      <vt:variant>
        <vt:lpwstr>mailto:nationalLGPSframeworks@norfolk.gov.uk</vt:lpwstr>
      </vt:variant>
      <vt:variant>
        <vt:lpwstr/>
      </vt:variant>
      <vt:variant>
        <vt:i4>2949185</vt:i4>
      </vt:variant>
      <vt:variant>
        <vt:i4>0</vt:i4>
      </vt:variant>
      <vt:variant>
        <vt:i4>0</vt:i4>
      </vt:variant>
      <vt:variant>
        <vt:i4>5</vt:i4>
      </vt:variant>
      <vt:variant>
        <vt:lpwstr>mailto:nationalLGPSframeworks@norfolk.gov.uk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Contract Award Notification Form</dc:title>
  <dc:subject>
  </dc:subject>
  <dc:creator>Leon Thorpe</dc:creator>
  <cp:keywords>
  </cp:keywords>
  <dc:description>
  </dc:description>
  <cp:lastModifiedBy>Jamie Freeman</cp:lastModifiedBy>
  <cp:revision>196</cp:revision>
  <cp:lastPrinted>2025-05-06T15:40:00Z</cp:lastPrinted>
  <dcterms:created xsi:type="dcterms:W3CDTF">2025-06-04T11:03:00Z</dcterms:created>
  <dcterms:modified xsi:type="dcterms:W3CDTF">2026-01-09T10:22:08Z</dcterms:modified>
  <cp:category>The XX Regulations apply to the XX Framework, including all call-off contracts let via it.</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0x01010004789F00CA892D4D8F4DA01AA9B5A8A4</vt:lpwstr>
  </property>
  <property fmtid="{D5CDD505-2E9C-101B-9397-08002B2CF9AE}" pid="3" name="Order">
    <vt:r8>23600</vt:r8>
  </property>
  <property fmtid="{D5CDD505-2E9C-101B-9397-08002B2CF9AE}" pid="4" name="MediaServiceImageTags">
    <vt:lpwstr/>
  </property>
</Properties>
</file>